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8B57" w14:textId="77777777" w:rsidR="003E5411" w:rsidRDefault="003E5411"/>
    <w:p w14:paraId="3DCA65AB" w14:textId="77777777" w:rsidR="003E5411" w:rsidRDefault="003E5411"/>
    <w:p w14:paraId="18AB1B87" w14:textId="77777777" w:rsidR="003E5411" w:rsidRDefault="003E5411"/>
    <w:p w14:paraId="774BCBAD" w14:textId="77777777" w:rsidR="003E5411" w:rsidRDefault="003E5411"/>
    <w:p w14:paraId="31D1B08C" w14:textId="77777777" w:rsidR="003E5411" w:rsidRDefault="003E5411" w:rsidP="003E5411">
      <w:pPr>
        <w:ind w:left="-720"/>
        <w:jc w:val="right"/>
        <w:rPr>
          <w:rFonts w:ascii="Calibri" w:hAnsi="Calibri"/>
          <w:caps/>
          <w:color w:val="4F81BD"/>
          <w:sz w:val="64"/>
          <w:szCs w:val="64"/>
        </w:rPr>
      </w:pPr>
    </w:p>
    <w:p w14:paraId="546EB8B5" w14:textId="77777777" w:rsidR="003E5411" w:rsidRDefault="003E5411" w:rsidP="003E5411">
      <w:pPr>
        <w:ind w:left="-720"/>
        <w:jc w:val="right"/>
        <w:rPr>
          <w:rFonts w:ascii="Calibri" w:hAnsi="Calibri"/>
          <w:caps/>
          <w:color w:val="4F81BD"/>
          <w:sz w:val="64"/>
          <w:szCs w:val="64"/>
        </w:rPr>
      </w:pPr>
    </w:p>
    <w:p w14:paraId="36B0ED64" w14:textId="4B05BE17" w:rsidR="003E5411" w:rsidRPr="000C570F" w:rsidRDefault="003E5411" w:rsidP="003E5411">
      <w:pPr>
        <w:ind w:left="-720"/>
        <w:jc w:val="right"/>
        <w:rPr>
          <w:rFonts w:ascii="Calibri" w:hAnsi="Calibri"/>
          <w:color w:val="4F81BD"/>
          <w:sz w:val="64"/>
          <w:szCs w:val="64"/>
        </w:rPr>
      </w:pPr>
      <w:r w:rsidRPr="000C570F">
        <w:rPr>
          <w:rFonts w:ascii="Calibri" w:hAnsi="Calibri"/>
          <w:caps/>
          <w:color w:val="4F81BD"/>
          <w:sz w:val="64"/>
          <w:szCs w:val="64"/>
        </w:rPr>
        <w:t xml:space="preserve">Wilmington Rowing Center </w:t>
      </w:r>
      <w:r w:rsidRPr="000C570F">
        <w:rPr>
          <w:rFonts w:ascii="Calibri" w:hAnsi="Calibri"/>
          <w:caps/>
          <w:color w:val="4F81BD"/>
          <w:sz w:val="64"/>
          <w:szCs w:val="64"/>
        </w:rPr>
        <w:br/>
      </w:r>
      <w:r w:rsidR="00F20490" w:rsidRPr="008724C9">
        <w:rPr>
          <w:rFonts w:ascii="Calibri" w:hAnsi="Calibri"/>
          <w:caps/>
          <w:color w:val="4F81BD"/>
          <w:sz w:val="64"/>
          <w:szCs w:val="64"/>
          <w:highlight w:val="yellow"/>
        </w:rPr>
        <w:t>Phase 2</w:t>
      </w:r>
      <w:r w:rsidR="00F20490">
        <w:rPr>
          <w:rFonts w:ascii="Calibri" w:hAnsi="Calibri"/>
          <w:caps/>
          <w:color w:val="4F81BD"/>
          <w:sz w:val="64"/>
          <w:szCs w:val="64"/>
        </w:rPr>
        <w:t xml:space="preserve"> </w:t>
      </w:r>
      <w:r w:rsidRPr="000C570F">
        <w:rPr>
          <w:rFonts w:ascii="Calibri" w:hAnsi="Calibri"/>
          <w:caps/>
          <w:color w:val="4F81BD"/>
          <w:sz w:val="64"/>
          <w:szCs w:val="64"/>
        </w:rPr>
        <w:t>COVID-19 Safety Protocol</w:t>
      </w:r>
    </w:p>
    <w:p w14:paraId="3C8FF5E9" w14:textId="3DC1A36B" w:rsidR="003E5411" w:rsidRDefault="00FB7F09" w:rsidP="003E5411">
      <w:pPr>
        <w:jc w:val="right"/>
        <w:rPr>
          <w:rFonts w:ascii="Calibri" w:hAnsi="Calibri"/>
          <w:color w:val="404040"/>
          <w:sz w:val="36"/>
          <w:szCs w:val="36"/>
        </w:rPr>
      </w:pPr>
      <w:r w:rsidRPr="00D1644E">
        <w:rPr>
          <w:rFonts w:ascii="Calibri" w:hAnsi="Calibri"/>
          <w:color w:val="404040"/>
          <w:sz w:val="36"/>
          <w:szCs w:val="36"/>
          <w:highlight w:val="yellow"/>
        </w:rPr>
        <w:t>Date:</w:t>
      </w:r>
      <w:r w:rsidR="00051698" w:rsidRPr="00D1644E">
        <w:rPr>
          <w:rFonts w:ascii="Calibri" w:hAnsi="Calibri"/>
          <w:color w:val="404040"/>
          <w:sz w:val="36"/>
          <w:szCs w:val="36"/>
          <w:highlight w:val="yellow"/>
        </w:rPr>
        <w:t xml:space="preserve"> June </w:t>
      </w:r>
      <w:r w:rsidR="008724C9">
        <w:rPr>
          <w:rFonts w:ascii="Calibri" w:hAnsi="Calibri"/>
          <w:color w:val="404040"/>
          <w:sz w:val="36"/>
          <w:szCs w:val="36"/>
          <w:highlight w:val="yellow"/>
        </w:rPr>
        <w:t>15</w:t>
      </w:r>
      <w:r w:rsidR="00337E98">
        <w:rPr>
          <w:rFonts w:ascii="Calibri" w:hAnsi="Calibri"/>
          <w:color w:val="404040"/>
          <w:sz w:val="36"/>
          <w:szCs w:val="36"/>
          <w:highlight w:val="yellow"/>
        </w:rPr>
        <w:t>, 2020   Version</w:t>
      </w:r>
      <w:r w:rsidR="008724C9">
        <w:rPr>
          <w:rFonts w:ascii="Calibri" w:hAnsi="Calibri"/>
          <w:color w:val="404040"/>
          <w:sz w:val="36"/>
          <w:szCs w:val="36"/>
          <w:highlight w:val="yellow"/>
        </w:rPr>
        <w:t xml:space="preserve"> 1.0</w:t>
      </w:r>
      <w:r w:rsidR="003E5411" w:rsidRPr="00337E98">
        <w:rPr>
          <w:rFonts w:ascii="Calibri" w:hAnsi="Calibri"/>
          <w:color w:val="404040"/>
          <w:sz w:val="36"/>
          <w:szCs w:val="36"/>
          <w:highlight w:val="yellow"/>
        </w:rPr>
        <w:t xml:space="preserve">, </w:t>
      </w:r>
      <w:r w:rsidR="00016D8C">
        <w:rPr>
          <w:rFonts w:ascii="Calibri" w:hAnsi="Calibri"/>
          <w:color w:val="404040"/>
          <w:sz w:val="36"/>
          <w:szCs w:val="36"/>
        </w:rPr>
        <w:t>FINAL</w:t>
      </w:r>
    </w:p>
    <w:p w14:paraId="79D9CAA7" w14:textId="77777777" w:rsidR="003E5411" w:rsidRDefault="003E5411" w:rsidP="003E5411">
      <w:pPr>
        <w:jc w:val="right"/>
        <w:rPr>
          <w:rFonts w:ascii="Calibri" w:hAnsi="Calibri"/>
          <w:color w:val="404040"/>
          <w:sz w:val="36"/>
          <w:szCs w:val="36"/>
        </w:rPr>
      </w:pPr>
    </w:p>
    <w:p w14:paraId="33404ECC" w14:textId="77777777" w:rsidR="003E5411" w:rsidRDefault="003E5411" w:rsidP="003E5411">
      <w:pPr>
        <w:jc w:val="right"/>
        <w:rPr>
          <w:rFonts w:ascii="Calibri" w:hAnsi="Calibri"/>
          <w:color w:val="404040"/>
          <w:sz w:val="36"/>
          <w:szCs w:val="36"/>
        </w:rPr>
      </w:pPr>
    </w:p>
    <w:p w14:paraId="451BB1C4" w14:textId="77777777" w:rsidR="003E5411" w:rsidRDefault="003E5411" w:rsidP="003E5411">
      <w:pPr>
        <w:jc w:val="right"/>
        <w:rPr>
          <w:rFonts w:ascii="Calibri" w:hAnsi="Calibri"/>
          <w:color w:val="404040"/>
          <w:sz w:val="36"/>
          <w:szCs w:val="36"/>
        </w:rPr>
      </w:pPr>
    </w:p>
    <w:p w14:paraId="527F74E2" w14:textId="77777777" w:rsidR="003E5411" w:rsidRDefault="003E5411" w:rsidP="003E5411">
      <w:pPr>
        <w:jc w:val="right"/>
        <w:rPr>
          <w:rFonts w:ascii="Calibri" w:hAnsi="Calibri"/>
          <w:color w:val="404040"/>
          <w:sz w:val="36"/>
          <w:szCs w:val="36"/>
        </w:rPr>
      </w:pPr>
    </w:p>
    <w:p w14:paraId="7EB3E348" w14:textId="77777777" w:rsidR="003E5411" w:rsidRDefault="003E5411" w:rsidP="003E5411">
      <w:pPr>
        <w:pStyle w:val="NoSpacing"/>
        <w:ind w:left="-2340"/>
        <w:jc w:val="center"/>
        <w:rPr>
          <w:rFonts w:ascii="Calibri" w:hAnsi="Calibri"/>
          <w:b/>
          <w:color w:val="595959"/>
          <w:sz w:val="24"/>
          <w:szCs w:val="24"/>
        </w:rPr>
      </w:pPr>
    </w:p>
    <w:p w14:paraId="5623318C" w14:textId="77777777" w:rsidR="003E5411" w:rsidRDefault="003E5411" w:rsidP="003E5411">
      <w:pPr>
        <w:pStyle w:val="NoSpacing"/>
        <w:ind w:left="-2340"/>
        <w:jc w:val="center"/>
        <w:rPr>
          <w:rFonts w:ascii="Calibri" w:hAnsi="Calibri"/>
          <w:b/>
          <w:color w:val="595959"/>
          <w:sz w:val="24"/>
          <w:szCs w:val="24"/>
        </w:rPr>
      </w:pPr>
    </w:p>
    <w:p w14:paraId="1F30B362" w14:textId="77777777" w:rsidR="003E5411" w:rsidRDefault="003E5411" w:rsidP="003E5411">
      <w:pPr>
        <w:pStyle w:val="NoSpacing"/>
        <w:ind w:left="-2340"/>
        <w:jc w:val="center"/>
        <w:rPr>
          <w:rFonts w:ascii="Calibri" w:hAnsi="Calibri"/>
          <w:b/>
          <w:color w:val="595959"/>
          <w:sz w:val="24"/>
          <w:szCs w:val="24"/>
        </w:rPr>
      </w:pPr>
    </w:p>
    <w:p w14:paraId="2A5E832E" w14:textId="77777777" w:rsidR="003E5411" w:rsidRDefault="003E5411" w:rsidP="003E5411">
      <w:pPr>
        <w:pStyle w:val="NoSpacing"/>
        <w:ind w:left="-2340"/>
        <w:jc w:val="center"/>
        <w:rPr>
          <w:rFonts w:ascii="Calibri" w:hAnsi="Calibri"/>
          <w:b/>
          <w:color w:val="595959"/>
          <w:sz w:val="24"/>
          <w:szCs w:val="24"/>
        </w:rPr>
      </w:pPr>
    </w:p>
    <w:p w14:paraId="06DB479E" w14:textId="77777777" w:rsidR="003E5411" w:rsidRDefault="003E5411" w:rsidP="003E5411">
      <w:pPr>
        <w:pStyle w:val="NoSpacing"/>
        <w:ind w:left="-2340"/>
        <w:jc w:val="center"/>
        <w:rPr>
          <w:rFonts w:ascii="Calibri" w:hAnsi="Calibri"/>
          <w:b/>
          <w:color w:val="595959"/>
          <w:sz w:val="24"/>
          <w:szCs w:val="24"/>
        </w:rPr>
      </w:pPr>
    </w:p>
    <w:p w14:paraId="25572BF3" w14:textId="77777777" w:rsidR="003E5411" w:rsidRDefault="003E5411" w:rsidP="003E5411">
      <w:pPr>
        <w:pStyle w:val="NoSpacing"/>
        <w:ind w:left="-2340"/>
        <w:jc w:val="center"/>
        <w:rPr>
          <w:rFonts w:ascii="Calibri" w:hAnsi="Calibri"/>
          <w:b/>
          <w:color w:val="595959"/>
          <w:sz w:val="24"/>
          <w:szCs w:val="24"/>
        </w:rPr>
      </w:pPr>
    </w:p>
    <w:p w14:paraId="1C3DE1EC" w14:textId="77777777" w:rsidR="003E5411" w:rsidRDefault="003E5411" w:rsidP="003E5411">
      <w:pPr>
        <w:pStyle w:val="NoSpacing"/>
        <w:ind w:left="-2340"/>
        <w:jc w:val="center"/>
        <w:rPr>
          <w:rFonts w:ascii="Calibri" w:hAnsi="Calibri"/>
          <w:b/>
          <w:color w:val="595959"/>
          <w:sz w:val="24"/>
          <w:szCs w:val="24"/>
        </w:rPr>
      </w:pPr>
    </w:p>
    <w:p w14:paraId="0D10C9A5" w14:textId="77777777" w:rsidR="003E5411" w:rsidRDefault="003E5411" w:rsidP="003E5411">
      <w:pPr>
        <w:pStyle w:val="NoSpacing"/>
        <w:ind w:left="-2340"/>
        <w:jc w:val="center"/>
        <w:rPr>
          <w:rFonts w:ascii="Calibri" w:hAnsi="Calibri"/>
          <w:b/>
          <w:color w:val="595959"/>
          <w:sz w:val="24"/>
          <w:szCs w:val="24"/>
        </w:rPr>
      </w:pPr>
    </w:p>
    <w:p w14:paraId="5814672D" w14:textId="77777777" w:rsidR="003E5411" w:rsidRDefault="003E5411" w:rsidP="003E5411">
      <w:pPr>
        <w:pStyle w:val="NoSpacing"/>
        <w:ind w:left="-2340"/>
        <w:jc w:val="center"/>
        <w:rPr>
          <w:rFonts w:ascii="Calibri" w:hAnsi="Calibri"/>
          <w:b/>
          <w:color w:val="595959"/>
          <w:sz w:val="24"/>
          <w:szCs w:val="24"/>
        </w:rPr>
      </w:pPr>
    </w:p>
    <w:p w14:paraId="21C717F2" w14:textId="77777777" w:rsidR="003E5411" w:rsidRDefault="003E5411" w:rsidP="003E5411">
      <w:pPr>
        <w:pStyle w:val="NoSpacing"/>
        <w:ind w:left="-2340"/>
        <w:jc w:val="center"/>
        <w:rPr>
          <w:rFonts w:ascii="Calibri" w:hAnsi="Calibri"/>
          <w:b/>
          <w:color w:val="595959"/>
          <w:sz w:val="24"/>
          <w:szCs w:val="24"/>
        </w:rPr>
      </w:pPr>
    </w:p>
    <w:p w14:paraId="6DEE5649" w14:textId="77777777" w:rsidR="003E5411" w:rsidRPr="000C570F" w:rsidRDefault="003E5411" w:rsidP="003E5411">
      <w:pPr>
        <w:pStyle w:val="NoSpacing"/>
        <w:ind w:left="-2340"/>
        <w:jc w:val="right"/>
        <w:rPr>
          <w:rFonts w:ascii="Calibri" w:hAnsi="Calibri"/>
          <w:b/>
          <w:color w:val="595959"/>
          <w:sz w:val="24"/>
          <w:szCs w:val="24"/>
        </w:rPr>
      </w:pPr>
      <w:r w:rsidRPr="000C570F">
        <w:rPr>
          <w:rFonts w:ascii="Calibri" w:hAnsi="Calibri"/>
          <w:b/>
          <w:color w:val="595959"/>
          <w:sz w:val="24"/>
          <w:szCs w:val="24"/>
        </w:rPr>
        <w:t>Wilmington Rowing Center Board; Safety Committee; WRC COVID-19 Task Force</w:t>
      </w:r>
    </w:p>
    <w:p w14:paraId="6B711146" w14:textId="4B90F627" w:rsidR="003E5411" w:rsidRPr="003E5411" w:rsidRDefault="003E5411" w:rsidP="003E5411">
      <w:pPr>
        <w:jc w:val="right"/>
        <w:rPr>
          <w:rFonts w:asciiTheme="minorHAnsi" w:hAnsiTheme="minorHAnsi"/>
          <w:color w:val="7F7F7F" w:themeColor="text1" w:themeTint="80"/>
        </w:rPr>
      </w:pPr>
      <w:r w:rsidRPr="003E5411">
        <w:rPr>
          <w:rFonts w:asciiTheme="minorHAnsi" w:hAnsiTheme="minorHAnsi"/>
          <w:color w:val="7F7F7F" w:themeColor="text1" w:themeTint="80"/>
        </w:rPr>
        <w:t xml:space="preserve">Lou Palladino; Debbie Mellor; John Williams; </w:t>
      </w:r>
      <w:r w:rsidR="00F22694">
        <w:rPr>
          <w:rFonts w:asciiTheme="minorHAnsi" w:hAnsiTheme="minorHAnsi"/>
          <w:color w:val="7F7F7F" w:themeColor="text1" w:themeTint="80"/>
        </w:rPr>
        <w:t xml:space="preserve">Ed Burns, </w:t>
      </w:r>
      <w:r w:rsidRPr="003E5411">
        <w:rPr>
          <w:rFonts w:asciiTheme="minorHAnsi" w:hAnsiTheme="minorHAnsi"/>
          <w:color w:val="7F7F7F" w:themeColor="text1" w:themeTint="80"/>
        </w:rPr>
        <w:t xml:space="preserve">Brooks Reinhardt; Nancy </w:t>
      </w:r>
      <w:proofErr w:type="spellStart"/>
      <w:r w:rsidRPr="003E5411">
        <w:rPr>
          <w:rFonts w:asciiTheme="minorHAnsi" w:hAnsiTheme="minorHAnsi"/>
          <w:color w:val="7F7F7F" w:themeColor="text1" w:themeTint="80"/>
        </w:rPr>
        <w:t>Falasco</w:t>
      </w:r>
      <w:proofErr w:type="spellEnd"/>
      <w:r w:rsidRPr="003E5411">
        <w:rPr>
          <w:rFonts w:asciiTheme="minorHAnsi" w:hAnsiTheme="minorHAnsi"/>
          <w:color w:val="7F7F7F" w:themeColor="text1" w:themeTint="80"/>
        </w:rPr>
        <w:t>;</w:t>
      </w:r>
    </w:p>
    <w:p w14:paraId="6BB093DA" w14:textId="542580C2" w:rsidR="003E5411" w:rsidRPr="003E5411" w:rsidRDefault="003E5411" w:rsidP="003E5411">
      <w:pPr>
        <w:jc w:val="right"/>
        <w:rPr>
          <w:rFonts w:asciiTheme="minorHAnsi" w:hAnsiTheme="minorHAnsi"/>
          <w:color w:val="7F7F7F" w:themeColor="text1" w:themeTint="80"/>
        </w:rPr>
      </w:pPr>
      <w:r w:rsidRPr="003E5411">
        <w:rPr>
          <w:rFonts w:asciiTheme="minorHAnsi" w:hAnsiTheme="minorHAnsi"/>
          <w:color w:val="7F7F7F" w:themeColor="text1" w:themeTint="80"/>
        </w:rPr>
        <w:t xml:space="preserve">Karen Walsh; Julie Edmiston; </w:t>
      </w:r>
      <w:proofErr w:type="spellStart"/>
      <w:r w:rsidRPr="003E5411">
        <w:rPr>
          <w:rFonts w:asciiTheme="minorHAnsi" w:hAnsiTheme="minorHAnsi"/>
          <w:color w:val="7F7F7F" w:themeColor="text1" w:themeTint="80"/>
        </w:rPr>
        <w:t>Onie</w:t>
      </w:r>
      <w:proofErr w:type="spellEnd"/>
      <w:r w:rsidRPr="003E5411">
        <w:rPr>
          <w:rFonts w:asciiTheme="minorHAnsi" w:hAnsiTheme="minorHAnsi"/>
          <w:color w:val="7F7F7F" w:themeColor="text1" w:themeTint="80"/>
        </w:rPr>
        <w:t xml:space="preserve"> Rollins; Don </w:t>
      </w:r>
      <w:proofErr w:type="spellStart"/>
      <w:r w:rsidRPr="003E5411">
        <w:rPr>
          <w:rFonts w:asciiTheme="minorHAnsi" w:hAnsiTheme="minorHAnsi"/>
          <w:color w:val="7F7F7F" w:themeColor="text1" w:themeTint="80"/>
        </w:rPr>
        <w:t>Verdiani</w:t>
      </w:r>
      <w:proofErr w:type="spellEnd"/>
      <w:r w:rsidRPr="003E5411">
        <w:rPr>
          <w:rFonts w:asciiTheme="minorHAnsi" w:hAnsiTheme="minorHAnsi"/>
          <w:color w:val="7F7F7F" w:themeColor="text1" w:themeTint="80"/>
        </w:rPr>
        <w:t xml:space="preserve"> (consulted)</w:t>
      </w:r>
    </w:p>
    <w:p w14:paraId="56C74141" w14:textId="5FE0C709" w:rsidR="003E5411" w:rsidRDefault="003E5411"/>
    <w:p w14:paraId="4D407F02" w14:textId="77777777" w:rsidR="009639CB" w:rsidRDefault="009639CB"/>
    <w:p w14:paraId="3E55484B" w14:textId="77777777" w:rsidR="009639CB" w:rsidRDefault="009639CB"/>
    <w:p w14:paraId="68C3338B" w14:textId="77777777" w:rsidR="009639CB" w:rsidRDefault="009639CB"/>
    <w:p w14:paraId="239D5495" w14:textId="77777777" w:rsidR="009639CB" w:rsidRDefault="009639CB"/>
    <w:p w14:paraId="65C29FFC" w14:textId="77777777" w:rsidR="009639CB" w:rsidRDefault="009639CB"/>
    <w:p w14:paraId="768067CD" w14:textId="77777777" w:rsidR="009639CB" w:rsidRDefault="009639CB"/>
    <w:p w14:paraId="371B1AD6" w14:textId="77777777" w:rsidR="009639CB" w:rsidRDefault="009639CB"/>
    <w:sdt>
      <w:sdtPr>
        <w:rPr>
          <w:rFonts w:ascii="Cambria" w:eastAsia="Cambria" w:hAnsi="Cambria"/>
          <w:b w:val="0"/>
          <w:bCs w:val="0"/>
          <w:color w:val="auto"/>
          <w:sz w:val="24"/>
          <w:szCs w:val="24"/>
        </w:rPr>
        <w:id w:val="1118950206"/>
        <w:docPartObj>
          <w:docPartGallery w:val="Table of Contents"/>
          <w:docPartUnique/>
        </w:docPartObj>
      </w:sdtPr>
      <w:sdtEndPr>
        <w:rPr>
          <w:rFonts w:ascii="Times New Roman" w:eastAsiaTheme="minorHAnsi" w:hAnsi="Times New Roman"/>
          <w:noProof/>
          <w:color w:val="000000" w:themeColor="text1"/>
        </w:rPr>
      </w:sdtEndPr>
      <w:sdtContent>
        <w:p w14:paraId="351F2CF6" w14:textId="77777777" w:rsidR="003E5411" w:rsidRDefault="003E5411">
          <w:pPr>
            <w:pStyle w:val="TOCHeading"/>
          </w:pPr>
          <w:r>
            <w:t>Table of Contents</w:t>
          </w:r>
        </w:p>
        <w:p w14:paraId="79D4ECB3" w14:textId="77777777" w:rsidR="00CB4F44" w:rsidRPr="00CB4F44" w:rsidRDefault="003E5411">
          <w:pPr>
            <w:pStyle w:val="TOC1"/>
            <w:tabs>
              <w:tab w:val="right" w:leader="dot" w:pos="10070"/>
            </w:tabs>
            <w:rPr>
              <w:rFonts w:asciiTheme="minorHAnsi" w:eastAsiaTheme="minorEastAsia" w:hAnsiTheme="minorHAnsi" w:cstheme="minorBidi"/>
              <w:b w:val="0"/>
              <w:bCs w:val="0"/>
              <w:noProof/>
              <w:color w:val="000000" w:themeColor="text1"/>
            </w:rPr>
          </w:pPr>
          <w:r w:rsidRPr="00CB4F44">
            <w:rPr>
              <w:b w:val="0"/>
              <w:bCs w:val="0"/>
              <w:color w:val="000000" w:themeColor="text1"/>
            </w:rPr>
            <w:fldChar w:fldCharType="begin"/>
          </w:r>
          <w:r w:rsidRPr="00CB4F44">
            <w:rPr>
              <w:color w:val="000000" w:themeColor="text1"/>
            </w:rPr>
            <w:instrText xml:space="preserve"> TOC \o "1-3" \h \z \u </w:instrText>
          </w:r>
          <w:r w:rsidRPr="00CB4F44">
            <w:rPr>
              <w:b w:val="0"/>
              <w:bCs w:val="0"/>
              <w:color w:val="000000" w:themeColor="text1"/>
            </w:rPr>
            <w:fldChar w:fldCharType="separate"/>
          </w:r>
          <w:hyperlink w:anchor="_Toc42887265" w:history="1">
            <w:r w:rsidR="00CB4F44" w:rsidRPr="00CB4F44">
              <w:rPr>
                <w:rStyle w:val="Hyperlink"/>
                <w:noProof/>
                <w:color w:val="000000" w:themeColor="text1"/>
              </w:rPr>
              <w:t>1.0. WRC Reopening Strategy</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_Toc42887265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2</w:t>
            </w:r>
            <w:r w:rsidR="00CB4F44" w:rsidRPr="00CB4F44">
              <w:rPr>
                <w:noProof/>
                <w:webHidden/>
                <w:color w:val="000000" w:themeColor="text1"/>
              </w:rPr>
              <w:fldChar w:fldCharType="end"/>
            </w:r>
          </w:hyperlink>
        </w:p>
        <w:p w14:paraId="7889894F"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66" w:history="1">
            <w:r w:rsidR="00CB4F44" w:rsidRPr="00CB4F44">
              <w:rPr>
                <w:rStyle w:val="Hyperlink"/>
                <w:noProof/>
                <w:color w:val="000000" w:themeColor="text1"/>
              </w:rPr>
              <w:t>2.0. Phase 2 Reopening to General Membership with Physical Distancing and Safety Plan</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_Toc42887266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2</w:t>
            </w:r>
            <w:r w:rsidR="00CB4F44" w:rsidRPr="00CB4F44">
              <w:rPr>
                <w:noProof/>
                <w:webHidden/>
                <w:color w:val="000000" w:themeColor="text1"/>
              </w:rPr>
              <w:fldChar w:fldCharType="end"/>
            </w:r>
          </w:hyperlink>
        </w:p>
        <w:p w14:paraId="4F658652" w14:textId="77777777" w:rsidR="00CB4F44" w:rsidRPr="00CB4F44" w:rsidRDefault="003049A3">
          <w:pPr>
            <w:pStyle w:val="TOC2"/>
            <w:tabs>
              <w:tab w:val="right" w:leader="dot" w:pos="10070"/>
            </w:tabs>
            <w:rPr>
              <w:rFonts w:eastAsiaTheme="minorEastAsia" w:cstheme="minorBidi"/>
              <w:noProof/>
              <w:color w:val="000000" w:themeColor="text1"/>
              <w:sz w:val="24"/>
              <w:szCs w:val="24"/>
            </w:rPr>
          </w:pPr>
          <w:hyperlink w:anchor="_Toc42887267" w:history="1">
            <w:r w:rsidR="00CB4F44" w:rsidRPr="00CB4F44">
              <w:rPr>
                <w:rStyle w:val="Hyperlink"/>
                <w:noProof/>
                <w:color w:val="000000" w:themeColor="text1"/>
              </w:rPr>
              <w:t xml:space="preserve">2.1.   Who can row during </w:t>
            </w:r>
            <w:r w:rsidR="00CB4F44" w:rsidRPr="00CB4F44">
              <w:rPr>
                <w:rStyle w:val="Hyperlink"/>
                <w:noProof/>
                <w:color w:val="000000" w:themeColor="text1"/>
                <w:highlight w:val="yellow"/>
              </w:rPr>
              <w:t>Phase 2</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_Toc42887267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2</w:t>
            </w:r>
            <w:r w:rsidR="00CB4F44" w:rsidRPr="00CB4F44">
              <w:rPr>
                <w:noProof/>
                <w:webHidden/>
                <w:color w:val="000000" w:themeColor="text1"/>
              </w:rPr>
              <w:fldChar w:fldCharType="end"/>
            </w:r>
          </w:hyperlink>
        </w:p>
        <w:p w14:paraId="04DEE3EA" w14:textId="77777777" w:rsidR="00CB4F44" w:rsidRPr="00CB4F44" w:rsidRDefault="003049A3">
          <w:pPr>
            <w:pStyle w:val="TOC2"/>
            <w:tabs>
              <w:tab w:val="right" w:leader="dot" w:pos="10070"/>
            </w:tabs>
            <w:rPr>
              <w:rFonts w:eastAsiaTheme="minorEastAsia" w:cstheme="minorBidi"/>
              <w:noProof/>
              <w:color w:val="000000" w:themeColor="text1"/>
              <w:sz w:val="24"/>
              <w:szCs w:val="24"/>
            </w:rPr>
          </w:pPr>
          <w:hyperlink w:anchor="_Toc42887268" w:history="1">
            <w:r w:rsidR="00CB4F44" w:rsidRPr="00CB4F44">
              <w:rPr>
                <w:rStyle w:val="Hyperlink"/>
                <w:noProof/>
                <w:color w:val="000000" w:themeColor="text1"/>
              </w:rPr>
              <w:t>2.2.   Safety measures during Phase 2</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_Toc42887268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3</w:t>
            </w:r>
            <w:r w:rsidR="00CB4F44" w:rsidRPr="00CB4F44">
              <w:rPr>
                <w:noProof/>
                <w:webHidden/>
                <w:color w:val="000000" w:themeColor="text1"/>
              </w:rPr>
              <w:fldChar w:fldCharType="end"/>
            </w:r>
          </w:hyperlink>
        </w:p>
        <w:p w14:paraId="75DA3F9A"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69" w:history="1">
            <w:r w:rsidR="00CB4F44" w:rsidRPr="00CB4F44">
              <w:rPr>
                <w:rStyle w:val="Hyperlink"/>
                <w:noProof/>
                <w:color w:val="000000" w:themeColor="text1"/>
              </w:rPr>
              <w:t>3.0. Enhanced Sanitation Protocol</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_Toc42887269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6</w:t>
            </w:r>
            <w:r w:rsidR="00CB4F44" w:rsidRPr="00CB4F44">
              <w:rPr>
                <w:noProof/>
                <w:webHidden/>
                <w:color w:val="000000" w:themeColor="text1"/>
              </w:rPr>
              <w:fldChar w:fldCharType="end"/>
            </w:r>
          </w:hyperlink>
        </w:p>
        <w:p w14:paraId="50C6EE9B" w14:textId="77777777" w:rsidR="00CB4F44" w:rsidRPr="00CB4F44" w:rsidRDefault="003049A3">
          <w:pPr>
            <w:pStyle w:val="TOC2"/>
            <w:tabs>
              <w:tab w:val="right" w:leader="dot" w:pos="10070"/>
            </w:tabs>
            <w:rPr>
              <w:rFonts w:eastAsiaTheme="minorEastAsia" w:cstheme="minorBidi"/>
              <w:noProof/>
              <w:color w:val="000000" w:themeColor="text1"/>
              <w:sz w:val="24"/>
              <w:szCs w:val="24"/>
            </w:rPr>
          </w:pPr>
          <w:hyperlink w:anchor="_Toc42887270" w:history="1">
            <w:r w:rsidR="00CB4F44" w:rsidRPr="00CB4F44">
              <w:rPr>
                <w:rStyle w:val="Hyperlink"/>
                <w:noProof/>
                <w:color w:val="000000" w:themeColor="text1"/>
              </w:rPr>
              <w:t>3.1.    Protection of members</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_Toc42887270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6</w:t>
            </w:r>
            <w:r w:rsidR="00CB4F44" w:rsidRPr="00CB4F44">
              <w:rPr>
                <w:noProof/>
                <w:webHidden/>
                <w:color w:val="000000" w:themeColor="text1"/>
              </w:rPr>
              <w:fldChar w:fldCharType="end"/>
            </w:r>
          </w:hyperlink>
        </w:p>
        <w:p w14:paraId="7ABC8D4B" w14:textId="77777777" w:rsidR="00CB4F44" w:rsidRPr="00CB4F44" w:rsidRDefault="003049A3">
          <w:pPr>
            <w:pStyle w:val="TOC2"/>
            <w:tabs>
              <w:tab w:val="right" w:leader="dot" w:pos="10070"/>
            </w:tabs>
            <w:rPr>
              <w:rFonts w:eastAsiaTheme="minorEastAsia" w:cstheme="minorBidi"/>
              <w:noProof/>
              <w:color w:val="000000" w:themeColor="text1"/>
              <w:sz w:val="24"/>
              <w:szCs w:val="24"/>
            </w:rPr>
          </w:pPr>
          <w:hyperlink w:anchor="_Toc42887271" w:history="1">
            <w:r w:rsidR="00CB4F44" w:rsidRPr="00CB4F44">
              <w:rPr>
                <w:rStyle w:val="Hyperlink"/>
                <w:noProof/>
                <w:color w:val="000000" w:themeColor="text1"/>
              </w:rPr>
              <w:t>3.2.    Methods for disinfecting rowing equipment</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_Toc42887271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6</w:t>
            </w:r>
            <w:r w:rsidR="00CB4F44" w:rsidRPr="00CB4F44">
              <w:rPr>
                <w:noProof/>
                <w:webHidden/>
                <w:color w:val="000000" w:themeColor="text1"/>
              </w:rPr>
              <w:fldChar w:fldCharType="end"/>
            </w:r>
          </w:hyperlink>
        </w:p>
        <w:p w14:paraId="2E85600C" w14:textId="77777777" w:rsidR="00CB4F44" w:rsidRPr="00CB4F44" w:rsidRDefault="003049A3">
          <w:pPr>
            <w:pStyle w:val="TOC2"/>
            <w:tabs>
              <w:tab w:val="right" w:leader="dot" w:pos="10070"/>
            </w:tabs>
            <w:rPr>
              <w:rFonts w:eastAsiaTheme="minorEastAsia" w:cstheme="minorBidi"/>
              <w:noProof/>
              <w:color w:val="000000" w:themeColor="text1"/>
              <w:sz w:val="24"/>
              <w:szCs w:val="24"/>
            </w:rPr>
          </w:pPr>
          <w:hyperlink w:anchor="_Toc42887272" w:history="1">
            <w:r w:rsidR="00CB4F44" w:rsidRPr="00CB4F44">
              <w:rPr>
                <w:rStyle w:val="Hyperlink"/>
                <w:noProof/>
                <w:color w:val="000000" w:themeColor="text1"/>
              </w:rPr>
              <w:t>3.3.    Methods for disinfecting high-touch surfaces</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_Toc42887272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7</w:t>
            </w:r>
            <w:r w:rsidR="00CB4F44" w:rsidRPr="00CB4F44">
              <w:rPr>
                <w:noProof/>
                <w:webHidden/>
                <w:color w:val="000000" w:themeColor="text1"/>
              </w:rPr>
              <w:fldChar w:fldCharType="end"/>
            </w:r>
          </w:hyperlink>
        </w:p>
        <w:p w14:paraId="4DC2721E"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73" w:history="1">
            <w:r w:rsidR="00CB4F44" w:rsidRPr="00CB4F44">
              <w:rPr>
                <w:rStyle w:val="Hyperlink"/>
                <w:noProof/>
                <w:color w:val="000000" w:themeColor="text1"/>
              </w:rPr>
              <w:t>4.0. Organizational Assignment List</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_Toc42887273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7</w:t>
            </w:r>
            <w:r w:rsidR="00CB4F44" w:rsidRPr="00CB4F44">
              <w:rPr>
                <w:noProof/>
                <w:webHidden/>
                <w:color w:val="000000" w:themeColor="text1"/>
              </w:rPr>
              <w:fldChar w:fldCharType="end"/>
            </w:r>
          </w:hyperlink>
        </w:p>
        <w:p w14:paraId="37A0C6DC"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74" w:history="1">
            <w:r w:rsidR="00CB4F44" w:rsidRPr="00CB4F44">
              <w:rPr>
                <w:rStyle w:val="Hyperlink"/>
                <w:noProof/>
                <w:color w:val="000000" w:themeColor="text1"/>
              </w:rPr>
              <w:t>5.0. Communication Plan</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_Toc42887274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9</w:t>
            </w:r>
            <w:r w:rsidR="00CB4F44" w:rsidRPr="00CB4F44">
              <w:rPr>
                <w:noProof/>
                <w:webHidden/>
                <w:color w:val="000000" w:themeColor="text1"/>
              </w:rPr>
              <w:fldChar w:fldCharType="end"/>
            </w:r>
          </w:hyperlink>
        </w:p>
        <w:p w14:paraId="2DF9B738" w14:textId="77777777" w:rsidR="00CB4F44" w:rsidRPr="00CB4F44" w:rsidRDefault="003049A3">
          <w:pPr>
            <w:pStyle w:val="TOC2"/>
            <w:tabs>
              <w:tab w:val="left" w:pos="720"/>
              <w:tab w:val="right" w:leader="dot" w:pos="10070"/>
            </w:tabs>
            <w:rPr>
              <w:rFonts w:eastAsiaTheme="minorEastAsia" w:cstheme="minorBidi"/>
              <w:noProof/>
              <w:color w:val="000000" w:themeColor="text1"/>
              <w:sz w:val="24"/>
              <w:szCs w:val="24"/>
            </w:rPr>
          </w:pPr>
          <w:hyperlink w:anchor="_Toc42887275" w:history="1">
            <w:r w:rsidR="00CB4F44" w:rsidRPr="00CB4F44">
              <w:rPr>
                <w:rStyle w:val="Hyperlink"/>
                <w:noProof/>
                <w:color w:val="000000" w:themeColor="text1"/>
              </w:rPr>
              <w:t>5.1.</w:t>
            </w:r>
            <w:r w:rsidR="00CB4F44" w:rsidRPr="00CB4F44">
              <w:rPr>
                <w:rFonts w:eastAsiaTheme="minorEastAsia" w:cstheme="minorBidi"/>
                <w:noProof/>
                <w:color w:val="000000" w:themeColor="text1"/>
                <w:sz w:val="24"/>
                <w:szCs w:val="24"/>
              </w:rPr>
              <w:tab/>
            </w:r>
            <w:r w:rsidR="00CB4F44" w:rsidRPr="00CB4F44">
              <w:rPr>
                <w:rStyle w:val="Hyperlink"/>
                <w:noProof/>
                <w:color w:val="000000" w:themeColor="text1"/>
              </w:rPr>
              <w:t>Membership email</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_Toc42887275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9</w:t>
            </w:r>
            <w:r w:rsidR="00CB4F44" w:rsidRPr="00CB4F44">
              <w:rPr>
                <w:noProof/>
                <w:webHidden/>
                <w:color w:val="000000" w:themeColor="text1"/>
              </w:rPr>
              <w:fldChar w:fldCharType="end"/>
            </w:r>
          </w:hyperlink>
        </w:p>
        <w:p w14:paraId="5FF6BC41" w14:textId="77777777" w:rsidR="00CB4F44" w:rsidRPr="00CB4F44" w:rsidRDefault="003049A3">
          <w:pPr>
            <w:pStyle w:val="TOC2"/>
            <w:tabs>
              <w:tab w:val="left" w:pos="720"/>
              <w:tab w:val="right" w:leader="dot" w:pos="10070"/>
            </w:tabs>
            <w:rPr>
              <w:rFonts w:eastAsiaTheme="minorEastAsia" w:cstheme="minorBidi"/>
              <w:noProof/>
              <w:color w:val="000000" w:themeColor="text1"/>
              <w:sz w:val="24"/>
              <w:szCs w:val="24"/>
            </w:rPr>
          </w:pPr>
          <w:hyperlink w:anchor="_Toc42887276" w:history="1">
            <w:r w:rsidR="00CB4F44" w:rsidRPr="00CB4F44">
              <w:rPr>
                <w:rStyle w:val="Hyperlink"/>
                <w:noProof/>
                <w:color w:val="000000" w:themeColor="text1"/>
              </w:rPr>
              <w:t>5.2.</w:t>
            </w:r>
            <w:r w:rsidR="00CB4F44" w:rsidRPr="00CB4F44">
              <w:rPr>
                <w:rFonts w:eastAsiaTheme="minorEastAsia" w:cstheme="minorBidi"/>
                <w:noProof/>
                <w:color w:val="000000" w:themeColor="text1"/>
                <w:sz w:val="24"/>
                <w:szCs w:val="24"/>
              </w:rPr>
              <w:tab/>
            </w:r>
            <w:r w:rsidR="00CB4F44" w:rsidRPr="00CB4F44">
              <w:rPr>
                <w:rStyle w:val="Hyperlink"/>
                <w:noProof/>
                <w:color w:val="000000" w:themeColor="text1"/>
              </w:rPr>
              <w:t>WRC website</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_Toc42887276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9</w:t>
            </w:r>
            <w:r w:rsidR="00CB4F44" w:rsidRPr="00CB4F44">
              <w:rPr>
                <w:noProof/>
                <w:webHidden/>
                <w:color w:val="000000" w:themeColor="text1"/>
              </w:rPr>
              <w:fldChar w:fldCharType="end"/>
            </w:r>
          </w:hyperlink>
        </w:p>
        <w:p w14:paraId="17A0EC72" w14:textId="77777777" w:rsidR="00CB4F44" w:rsidRPr="00CB4F44" w:rsidRDefault="003049A3">
          <w:pPr>
            <w:pStyle w:val="TOC2"/>
            <w:tabs>
              <w:tab w:val="left" w:pos="720"/>
              <w:tab w:val="right" w:leader="dot" w:pos="10070"/>
            </w:tabs>
            <w:rPr>
              <w:rFonts w:eastAsiaTheme="minorEastAsia" w:cstheme="minorBidi"/>
              <w:noProof/>
              <w:color w:val="000000" w:themeColor="text1"/>
              <w:sz w:val="24"/>
              <w:szCs w:val="24"/>
            </w:rPr>
          </w:pPr>
          <w:hyperlink w:anchor="_Toc42887277" w:history="1">
            <w:r w:rsidR="00CB4F44" w:rsidRPr="00CB4F44">
              <w:rPr>
                <w:rStyle w:val="Hyperlink"/>
                <w:noProof/>
                <w:color w:val="000000" w:themeColor="text1"/>
              </w:rPr>
              <w:t>5.3.</w:t>
            </w:r>
            <w:r w:rsidR="00CB4F44" w:rsidRPr="00CB4F44">
              <w:rPr>
                <w:rFonts w:eastAsiaTheme="minorEastAsia" w:cstheme="minorBidi"/>
                <w:noProof/>
                <w:color w:val="000000" w:themeColor="text1"/>
                <w:sz w:val="24"/>
                <w:szCs w:val="24"/>
              </w:rPr>
              <w:tab/>
            </w:r>
            <w:r w:rsidR="00CB4F44" w:rsidRPr="00CB4F44">
              <w:rPr>
                <w:rStyle w:val="Hyperlink"/>
                <w:noProof/>
                <w:color w:val="000000" w:themeColor="text1"/>
              </w:rPr>
              <w:t>Boathouse signage</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_Toc42887277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10</w:t>
            </w:r>
            <w:r w:rsidR="00CB4F44" w:rsidRPr="00CB4F44">
              <w:rPr>
                <w:noProof/>
                <w:webHidden/>
                <w:color w:val="000000" w:themeColor="text1"/>
              </w:rPr>
              <w:fldChar w:fldCharType="end"/>
            </w:r>
          </w:hyperlink>
        </w:p>
        <w:p w14:paraId="139B9B4C"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78" w:history="1">
            <w:r w:rsidR="00CB4F44" w:rsidRPr="00CB4F44">
              <w:rPr>
                <w:rStyle w:val="Hyperlink"/>
                <w:noProof/>
                <w:color w:val="000000" w:themeColor="text1"/>
              </w:rPr>
              <w:t>6.0. Incident Action Plan</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_Toc42887278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10</w:t>
            </w:r>
            <w:r w:rsidR="00CB4F44" w:rsidRPr="00CB4F44">
              <w:rPr>
                <w:noProof/>
                <w:webHidden/>
                <w:color w:val="000000" w:themeColor="text1"/>
              </w:rPr>
              <w:fldChar w:fldCharType="end"/>
            </w:r>
          </w:hyperlink>
        </w:p>
        <w:p w14:paraId="53A169D5"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79" w:history="1">
            <w:r w:rsidR="00CB4F44" w:rsidRPr="00CB4F44">
              <w:rPr>
                <w:rStyle w:val="Hyperlink"/>
                <w:noProof/>
                <w:color w:val="000000" w:themeColor="text1"/>
              </w:rPr>
              <w:t>Appendix A: Detailed Enhanced Sanitation Protocol for WRC</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_Toc42887279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12</w:t>
            </w:r>
            <w:r w:rsidR="00CB4F44" w:rsidRPr="00CB4F44">
              <w:rPr>
                <w:noProof/>
                <w:webHidden/>
                <w:color w:val="000000" w:themeColor="text1"/>
              </w:rPr>
              <w:fldChar w:fldCharType="end"/>
            </w:r>
          </w:hyperlink>
        </w:p>
        <w:p w14:paraId="7265E532"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80" w:history="1">
            <w:r w:rsidR="00CB4F44" w:rsidRPr="00CB4F44">
              <w:rPr>
                <w:rStyle w:val="Hyperlink"/>
                <w:noProof/>
                <w:color w:val="000000" w:themeColor="text1"/>
              </w:rPr>
              <w:t>Appendix B: Generic Cleaning/Disinfecting Checklist</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_Toc42887280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14</w:t>
            </w:r>
            <w:r w:rsidR="00CB4F44" w:rsidRPr="00CB4F44">
              <w:rPr>
                <w:noProof/>
                <w:webHidden/>
                <w:color w:val="000000" w:themeColor="text1"/>
              </w:rPr>
              <w:fldChar w:fldCharType="end"/>
            </w:r>
          </w:hyperlink>
        </w:p>
        <w:p w14:paraId="4A16A0AE"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81" w:history="1">
            <w:r w:rsidR="00CB4F44" w:rsidRPr="00CB4F44">
              <w:rPr>
                <w:rStyle w:val="Hyperlink"/>
                <w:noProof/>
                <w:color w:val="000000" w:themeColor="text1"/>
              </w:rPr>
              <w:t>Appendix C: Phase 1 Membership Reopening Notice</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_Toc42887281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15</w:t>
            </w:r>
            <w:r w:rsidR="00CB4F44" w:rsidRPr="00CB4F44">
              <w:rPr>
                <w:noProof/>
                <w:webHidden/>
                <w:color w:val="000000" w:themeColor="text1"/>
              </w:rPr>
              <w:fldChar w:fldCharType="end"/>
            </w:r>
          </w:hyperlink>
        </w:p>
        <w:p w14:paraId="611F143E"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82" w:history="1">
            <w:r w:rsidR="00CB4F44" w:rsidRPr="00CB4F44">
              <w:rPr>
                <w:rStyle w:val="Hyperlink"/>
                <w:noProof/>
                <w:color w:val="000000" w:themeColor="text1"/>
              </w:rPr>
              <w:t>Appendix D: Enhanced Equipment Sanitation Protocol</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_Toc42887282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18</w:t>
            </w:r>
            <w:r w:rsidR="00CB4F44" w:rsidRPr="00CB4F44">
              <w:rPr>
                <w:noProof/>
                <w:webHidden/>
                <w:color w:val="000000" w:themeColor="text1"/>
              </w:rPr>
              <w:fldChar w:fldCharType="end"/>
            </w:r>
          </w:hyperlink>
        </w:p>
        <w:p w14:paraId="005870FC"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83" w:history="1">
            <w:r w:rsidR="00CB4F44" w:rsidRPr="00CB4F44">
              <w:rPr>
                <w:rStyle w:val="Hyperlink"/>
                <w:noProof/>
                <w:color w:val="000000" w:themeColor="text1"/>
                <w:highlight w:val="yellow"/>
              </w:rPr>
              <w:t>Appendix E: Phase 2 Membership Opening Notice</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_Toc42887283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19</w:t>
            </w:r>
            <w:r w:rsidR="00CB4F44" w:rsidRPr="00CB4F44">
              <w:rPr>
                <w:noProof/>
                <w:webHidden/>
                <w:color w:val="000000" w:themeColor="text1"/>
              </w:rPr>
              <w:fldChar w:fldCharType="end"/>
            </w:r>
          </w:hyperlink>
        </w:p>
        <w:p w14:paraId="5BF31A95" w14:textId="77777777" w:rsidR="00CB4F44" w:rsidRPr="00CB4F44" w:rsidRDefault="003049A3">
          <w:pPr>
            <w:pStyle w:val="TOC1"/>
            <w:tabs>
              <w:tab w:val="right" w:leader="dot" w:pos="10070"/>
            </w:tabs>
            <w:rPr>
              <w:rFonts w:asciiTheme="minorHAnsi" w:eastAsiaTheme="minorEastAsia" w:hAnsiTheme="minorHAnsi" w:cstheme="minorBidi"/>
              <w:b w:val="0"/>
              <w:bCs w:val="0"/>
              <w:noProof/>
              <w:color w:val="000000" w:themeColor="text1"/>
            </w:rPr>
          </w:pPr>
          <w:hyperlink w:anchor="_Toc42887284" w:history="1">
            <w:r w:rsidR="00CB4F44" w:rsidRPr="00CB4F44">
              <w:rPr>
                <w:rStyle w:val="Hyperlink"/>
                <w:noProof/>
                <w:color w:val="000000" w:themeColor="text1"/>
                <w:highlight w:val="yellow"/>
              </w:rPr>
              <w:t>Appendix F: Launch Disinfection Protocol</w:t>
            </w:r>
            <w:r w:rsidR="00CB4F44" w:rsidRPr="00CB4F44">
              <w:rPr>
                <w:noProof/>
                <w:webHidden/>
                <w:color w:val="000000" w:themeColor="text1"/>
              </w:rPr>
              <w:tab/>
            </w:r>
            <w:r w:rsidR="00CB4F44" w:rsidRPr="00CB4F44">
              <w:rPr>
                <w:noProof/>
                <w:webHidden/>
                <w:color w:val="000000" w:themeColor="text1"/>
              </w:rPr>
              <w:fldChar w:fldCharType="begin"/>
            </w:r>
            <w:r w:rsidR="00CB4F44" w:rsidRPr="00CB4F44">
              <w:rPr>
                <w:noProof/>
                <w:webHidden/>
                <w:color w:val="000000" w:themeColor="text1"/>
              </w:rPr>
              <w:instrText xml:space="preserve"> PAGEREF _Toc42887284 \h </w:instrText>
            </w:r>
            <w:r w:rsidR="00CB4F44" w:rsidRPr="00CB4F44">
              <w:rPr>
                <w:noProof/>
                <w:webHidden/>
                <w:color w:val="000000" w:themeColor="text1"/>
              </w:rPr>
            </w:r>
            <w:r w:rsidR="00CB4F44" w:rsidRPr="00CB4F44">
              <w:rPr>
                <w:noProof/>
                <w:webHidden/>
                <w:color w:val="000000" w:themeColor="text1"/>
              </w:rPr>
              <w:fldChar w:fldCharType="separate"/>
            </w:r>
            <w:r w:rsidR="00CB4F44" w:rsidRPr="00CB4F44">
              <w:rPr>
                <w:noProof/>
                <w:webHidden/>
                <w:color w:val="000000" w:themeColor="text1"/>
              </w:rPr>
              <w:t>20</w:t>
            </w:r>
            <w:r w:rsidR="00CB4F44" w:rsidRPr="00CB4F44">
              <w:rPr>
                <w:noProof/>
                <w:webHidden/>
                <w:color w:val="000000" w:themeColor="text1"/>
              </w:rPr>
              <w:fldChar w:fldCharType="end"/>
            </w:r>
          </w:hyperlink>
        </w:p>
        <w:p w14:paraId="3991CD63" w14:textId="18002838" w:rsidR="003367B3" w:rsidRPr="00CB4F44" w:rsidRDefault="003E5411" w:rsidP="003367B3">
          <w:pPr>
            <w:rPr>
              <w:color w:val="000000" w:themeColor="text1"/>
            </w:rPr>
          </w:pPr>
          <w:r w:rsidRPr="00CB4F44">
            <w:rPr>
              <w:b/>
              <w:bCs/>
              <w:noProof/>
              <w:color w:val="000000" w:themeColor="text1"/>
            </w:rPr>
            <w:fldChar w:fldCharType="end"/>
          </w:r>
        </w:p>
      </w:sdtContent>
    </w:sdt>
    <w:p w14:paraId="6BAD98CC" w14:textId="500C9661" w:rsidR="003367B3" w:rsidRDefault="003367B3" w:rsidP="001E2357">
      <w:pPr>
        <w:pStyle w:val="Heading1"/>
      </w:pPr>
    </w:p>
    <w:p w14:paraId="2284089B" w14:textId="77777777" w:rsidR="001E2357" w:rsidRPr="009E5EDF" w:rsidRDefault="001E2357" w:rsidP="001E2357">
      <w:pPr>
        <w:pStyle w:val="Heading1"/>
      </w:pPr>
      <w:r w:rsidRPr="003367B3">
        <w:br w:type="page"/>
      </w:r>
      <w:bookmarkStart w:id="0" w:name="_Toc41568363"/>
      <w:bookmarkStart w:id="1" w:name="_Toc42887265"/>
      <w:r w:rsidRPr="009E5EDF">
        <w:lastRenderedPageBreak/>
        <w:t>1.0. WRC Reopening Strategy</w:t>
      </w:r>
      <w:bookmarkEnd w:id="0"/>
      <w:bookmarkEnd w:id="1"/>
      <w:r w:rsidRPr="009E5EDF">
        <w:t xml:space="preserve"> </w:t>
      </w:r>
    </w:p>
    <w:p w14:paraId="7DCBC750" w14:textId="77777777" w:rsidR="001E2357" w:rsidRPr="000C570F" w:rsidRDefault="001E2357" w:rsidP="001E2357">
      <w:pPr>
        <w:rPr>
          <w:rFonts w:ascii="Calibri" w:hAnsi="Calibri"/>
          <w:color w:val="000000"/>
        </w:rPr>
      </w:pPr>
    </w:p>
    <w:p w14:paraId="0DAA4186" w14:textId="77777777" w:rsidR="001E2357" w:rsidRDefault="001E2357" w:rsidP="001E2357">
      <w:pPr>
        <w:spacing w:line="276" w:lineRule="auto"/>
        <w:rPr>
          <w:rFonts w:ascii="Calibri" w:hAnsi="Calibri"/>
          <w:color w:val="000000"/>
        </w:rPr>
      </w:pPr>
      <w:r w:rsidRPr="000C570F">
        <w:rPr>
          <w:rFonts w:ascii="Calibri" w:hAnsi="Calibri"/>
          <w:color w:val="000000"/>
        </w:rPr>
        <w:t>In response to COVID-19, and with guidance from Governor Carney, local officials, CDC, US Rowing and other rowing clubs, WRC has established new operating procedures until we can return to normal operations. In the midst of this situation, the WRC Board has been committed to developing a phased approach for safely expanding our operations as soon as State and County guidance allows.</w:t>
      </w:r>
    </w:p>
    <w:p w14:paraId="6F561157" w14:textId="77777777" w:rsidR="00CC0860" w:rsidRDefault="00CC0860" w:rsidP="001E2357">
      <w:pPr>
        <w:spacing w:line="276" w:lineRule="auto"/>
        <w:rPr>
          <w:rFonts w:ascii="Calibri" w:hAnsi="Calibri"/>
          <w:color w:val="000000"/>
        </w:rPr>
      </w:pPr>
    </w:p>
    <w:p w14:paraId="57A07617" w14:textId="1A87A3B6" w:rsidR="001E2357" w:rsidRPr="000C570F" w:rsidRDefault="00CC0860" w:rsidP="00CC0860">
      <w:pPr>
        <w:spacing w:line="276" w:lineRule="auto"/>
        <w:rPr>
          <w:rFonts w:ascii="Calibri" w:hAnsi="Calibri"/>
          <w:color w:val="000000"/>
        </w:rPr>
      </w:pPr>
      <w:r w:rsidRPr="001C4C7B">
        <w:rPr>
          <w:rFonts w:ascii="Calibri" w:hAnsi="Calibri"/>
          <w:color w:val="000000"/>
        </w:rPr>
        <w:t xml:space="preserve">For context, WRC is a non-profit volunteer organization and has no direct employees. </w:t>
      </w:r>
      <w:r w:rsidR="00751D6B" w:rsidRPr="001C4C7B">
        <w:rPr>
          <w:rFonts w:ascii="Calibri" w:hAnsi="Calibri"/>
          <w:color w:val="000000"/>
        </w:rPr>
        <w:t>Membership is approximately 120 to 160 individuals during any given year, minus our scholastic rowing programs. We believe the fire code occupancy at WRC is not less than 100 based on the size of the building, number of egress points and single-story structure. WRC seldom has more than 1/3 of the membership at the boathouse at any one time (with the exceptions of scholastic season and member events, both of which will not be permitted during Phase 1</w:t>
      </w:r>
      <w:r w:rsidR="00CB4F44">
        <w:rPr>
          <w:rFonts w:ascii="Calibri" w:hAnsi="Calibri"/>
          <w:color w:val="000000"/>
        </w:rPr>
        <w:t xml:space="preserve"> </w:t>
      </w:r>
      <w:r w:rsidR="00CB4F44" w:rsidRPr="00CB4F44">
        <w:rPr>
          <w:rFonts w:ascii="Calibri" w:hAnsi="Calibri"/>
          <w:color w:val="000000"/>
          <w:highlight w:val="yellow"/>
        </w:rPr>
        <w:t>or Phase 2</w:t>
      </w:r>
      <w:r w:rsidR="00751D6B" w:rsidRPr="001C4C7B">
        <w:rPr>
          <w:rFonts w:ascii="Calibri" w:hAnsi="Calibri"/>
          <w:color w:val="000000"/>
        </w:rPr>
        <w:t xml:space="preserve">). By limiting rowing to single boats </w:t>
      </w:r>
      <w:r w:rsidR="00FA3BE5" w:rsidRPr="001C4C7B">
        <w:rPr>
          <w:rFonts w:ascii="Calibri" w:hAnsi="Calibri"/>
          <w:color w:val="000000"/>
        </w:rPr>
        <w:t xml:space="preserve">and doubles/pairs for rowers who only live together, </w:t>
      </w:r>
      <w:r w:rsidR="00751D6B" w:rsidRPr="001C4C7B">
        <w:rPr>
          <w:rFonts w:ascii="Calibri" w:hAnsi="Calibri"/>
          <w:color w:val="000000"/>
        </w:rPr>
        <w:t xml:space="preserve">and </w:t>
      </w:r>
      <w:r w:rsidR="00FA3BE5" w:rsidRPr="001C4C7B">
        <w:rPr>
          <w:rFonts w:ascii="Calibri" w:hAnsi="Calibri"/>
          <w:color w:val="000000"/>
        </w:rPr>
        <w:t>permitting rowing during all</w:t>
      </w:r>
      <w:r w:rsidR="003A1E7C" w:rsidRPr="001C4C7B">
        <w:rPr>
          <w:rFonts w:ascii="Calibri" w:hAnsi="Calibri"/>
          <w:color w:val="000000"/>
        </w:rPr>
        <w:t xml:space="preserve"> daylight hours (</w:t>
      </w:r>
      <w:r w:rsidR="00751D6B" w:rsidRPr="001C4C7B">
        <w:rPr>
          <w:rFonts w:ascii="Calibri" w:hAnsi="Calibri"/>
          <w:color w:val="000000"/>
        </w:rPr>
        <w:t>~15 hours per day</w:t>
      </w:r>
      <w:r w:rsidR="003A1E7C" w:rsidRPr="001C4C7B">
        <w:rPr>
          <w:rFonts w:ascii="Calibri" w:hAnsi="Calibri"/>
          <w:color w:val="000000"/>
        </w:rPr>
        <w:t>), WRC’s capacity in the boathouse will be well below the 30% fire code occupancy at any one time.</w:t>
      </w:r>
      <w:r w:rsidR="003A1E7C">
        <w:rPr>
          <w:rFonts w:ascii="Calibri" w:hAnsi="Calibri"/>
          <w:color w:val="000000"/>
        </w:rPr>
        <w:t xml:space="preserve"> </w:t>
      </w:r>
      <w:r w:rsidR="00751D6B">
        <w:rPr>
          <w:rFonts w:ascii="Calibri" w:hAnsi="Calibri"/>
          <w:color w:val="000000"/>
        </w:rPr>
        <w:t xml:space="preserve"> </w:t>
      </w:r>
    </w:p>
    <w:p w14:paraId="41DF23FA" w14:textId="055E521D" w:rsidR="001E2357" w:rsidRPr="009E5EDF" w:rsidRDefault="00F53908" w:rsidP="001E2357">
      <w:pPr>
        <w:pStyle w:val="Heading1"/>
      </w:pPr>
      <w:bookmarkStart w:id="2" w:name="_Toc41568364"/>
      <w:bookmarkStart w:id="3" w:name="_Toc42887266"/>
      <w:r>
        <w:t>2.0. Phase 2</w:t>
      </w:r>
      <w:r w:rsidR="001E2357" w:rsidRPr="009E5EDF">
        <w:t xml:space="preserve"> Reopening to General Membership with Physical Distancing and Safety Plan</w:t>
      </w:r>
      <w:bookmarkEnd w:id="2"/>
      <w:bookmarkEnd w:id="3"/>
    </w:p>
    <w:p w14:paraId="2873FC92" w14:textId="77777777" w:rsidR="001E2357" w:rsidRPr="000C570F" w:rsidRDefault="001E2357" w:rsidP="001E2357">
      <w:pPr>
        <w:rPr>
          <w:rFonts w:ascii="Calibri" w:hAnsi="Calibri"/>
          <w:color w:val="000000"/>
        </w:rPr>
      </w:pPr>
    </w:p>
    <w:p w14:paraId="04AD4336" w14:textId="6BD77332" w:rsidR="001E2357" w:rsidRPr="009E5EDF" w:rsidRDefault="001E2357" w:rsidP="001E2357">
      <w:pPr>
        <w:pStyle w:val="Heading2"/>
      </w:pPr>
      <w:bookmarkStart w:id="4" w:name="_Toc41568365"/>
      <w:bookmarkStart w:id="5" w:name="_Toc42887267"/>
      <w:r>
        <w:t xml:space="preserve">2.1.   </w:t>
      </w:r>
      <w:r w:rsidRPr="009E5EDF">
        <w:t xml:space="preserve">Who can row during </w:t>
      </w:r>
      <w:r w:rsidRPr="001C4C7B">
        <w:rPr>
          <w:highlight w:val="yellow"/>
        </w:rPr>
        <w:t xml:space="preserve">Phase </w:t>
      </w:r>
      <w:bookmarkEnd w:id="4"/>
      <w:r w:rsidR="00E02E67" w:rsidRPr="001C4C7B">
        <w:rPr>
          <w:highlight w:val="yellow"/>
        </w:rPr>
        <w:t>2</w:t>
      </w:r>
      <w:bookmarkEnd w:id="5"/>
    </w:p>
    <w:p w14:paraId="05F81DC0" w14:textId="77777777" w:rsidR="001E2357" w:rsidRPr="000C570F" w:rsidRDefault="001E2357" w:rsidP="001E2357">
      <w:pPr>
        <w:pStyle w:val="ListParagraph"/>
        <w:rPr>
          <w:rFonts w:ascii="Calibri" w:hAnsi="Calibri"/>
          <w:b/>
          <w:color w:val="7F7F7F"/>
          <w:sz w:val="28"/>
          <w:szCs w:val="28"/>
        </w:rPr>
      </w:pPr>
    </w:p>
    <w:p w14:paraId="1A9A0BE5" w14:textId="7C017611" w:rsidR="001E2357" w:rsidRPr="000C570F" w:rsidRDefault="001E2357" w:rsidP="001E2357">
      <w:pPr>
        <w:spacing w:line="276" w:lineRule="auto"/>
        <w:rPr>
          <w:rFonts w:ascii="Calibri" w:hAnsi="Calibri"/>
          <w:color w:val="000000"/>
        </w:rPr>
      </w:pPr>
      <w:r w:rsidRPr="000C570F">
        <w:rPr>
          <w:rFonts w:ascii="Calibri" w:hAnsi="Calibri"/>
          <w:color w:val="000000"/>
        </w:rPr>
        <w:t>During Phase 1, WRC will open to WRC members for the independent use of club and private sing</w:t>
      </w:r>
      <w:r w:rsidR="00B5386C">
        <w:rPr>
          <w:rFonts w:ascii="Calibri" w:hAnsi="Calibri"/>
          <w:color w:val="000000"/>
        </w:rPr>
        <w:t xml:space="preserve">les. </w:t>
      </w:r>
      <w:r w:rsidRPr="000C570F">
        <w:rPr>
          <w:rFonts w:ascii="Calibri" w:hAnsi="Calibri"/>
          <w:color w:val="000000"/>
        </w:rPr>
        <w:t xml:space="preserve"> Table A below summarizes the individuals eligible to row during </w:t>
      </w:r>
      <w:r w:rsidRPr="001C4C7B">
        <w:rPr>
          <w:rFonts w:ascii="Calibri" w:hAnsi="Calibri"/>
          <w:color w:val="000000"/>
          <w:highlight w:val="yellow"/>
        </w:rPr>
        <w:t>Phase</w:t>
      </w:r>
      <w:r w:rsidR="001C4C7B" w:rsidRPr="001C4C7B">
        <w:rPr>
          <w:rFonts w:ascii="Calibri" w:hAnsi="Calibri"/>
          <w:color w:val="000000"/>
          <w:highlight w:val="yellow"/>
        </w:rPr>
        <w:t>2</w:t>
      </w:r>
      <w:r w:rsidRPr="000C570F">
        <w:rPr>
          <w:rFonts w:ascii="Calibri" w:hAnsi="Calibri"/>
          <w:color w:val="000000"/>
        </w:rPr>
        <w:t>.</w:t>
      </w:r>
    </w:p>
    <w:p w14:paraId="22C70C10" w14:textId="77777777" w:rsidR="001E2357" w:rsidRPr="000C570F" w:rsidRDefault="001E2357" w:rsidP="001E2357">
      <w:pPr>
        <w:rPr>
          <w:rFonts w:ascii="Calibri" w:hAnsi="Calibri"/>
          <w:color w:val="000000"/>
        </w:rPr>
      </w:pPr>
    </w:p>
    <w:tbl>
      <w:tblPr>
        <w:tblW w:w="10260" w:type="dxa"/>
        <w:tblInd w:w="11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260"/>
      </w:tblGrid>
      <w:tr w:rsidR="001E2357" w:rsidRPr="000C570F" w14:paraId="508653A1" w14:textId="77777777" w:rsidTr="00B16713">
        <w:tc>
          <w:tcPr>
            <w:tcW w:w="10260" w:type="dxa"/>
            <w:tcBorders>
              <w:top w:val="single" w:sz="4" w:space="0" w:color="4F81BD"/>
              <w:left w:val="single" w:sz="4" w:space="0" w:color="4F81BD"/>
              <w:bottom w:val="single" w:sz="4" w:space="0" w:color="4F81BD"/>
              <w:right w:val="single" w:sz="4" w:space="0" w:color="4F81BD"/>
            </w:tcBorders>
            <w:shd w:val="clear" w:color="auto" w:fill="4F81BD"/>
          </w:tcPr>
          <w:p w14:paraId="49267A4F" w14:textId="77777777" w:rsidR="001E2357" w:rsidRPr="000C570F" w:rsidRDefault="001E2357" w:rsidP="00B16713">
            <w:pPr>
              <w:ind w:left="-180"/>
              <w:jc w:val="center"/>
              <w:rPr>
                <w:rFonts w:ascii="Calibri" w:hAnsi="Calibri"/>
                <w:b/>
                <w:bCs/>
                <w:color w:val="FFFFFF"/>
              </w:rPr>
            </w:pPr>
          </w:p>
          <w:p w14:paraId="642F00E3" w14:textId="56B94D7C" w:rsidR="001E2357" w:rsidRPr="000C570F" w:rsidRDefault="001C4C7B" w:rsidP="00B16713">
            <w:pPr>
              <w:ind w:left="-180"/>
              <w:jc w:val="center"/>
              <w:rPr>
                <w:rFonts w:ascii="Calibri" w:hAnsi="Calibri"/>
                <w:b/>
                <w:bCs/>
                <w:color w:val="FFFFFF"/>
              </w:rPr>
            </w:pPr>
            <w:r>
              <w:rPr>
                <w:rFonts w:ascii="Calibri" w:hAnsi="Calibri"/>
                <w:b/>
                <w:bCs/>
                <w:color w:val="FFFFFF"/>
              </w:rPr>
              <w:t xml:space="preserve">Table A: </w:t>
            </w:r>
            <w:r w:rsidRPr="001C4C7B">
              <w:rPr>
                <w:rFonts w:ascii="Calibri" w:hAnsi="Calibri"/>
                <w:b/>
                <w:bCs/>
                <w:color w:val="FFFFFF"/>
                <w:highlight w:val="yellow"/>
              </w:rPr>
              <w:t>Phase 2</w:t>
            </w:r>
            <w:r w:rsidR="001E2357" w:rsidRPr="000C570F">
              <w:rPr>
                <w:rFonts w:ascii="Calibri" w:hAnsi="Calibri"/>
                <w:b/>
                <w:bCs/>
                <w:color w:val="FFFFFF"/>
              </w:rPr>
              <w:t>: Individuals Eligible to Row</w:t>
            </w:r>
          </w:p>
          <w:p w14:paraId="7A41FCA6" w14:textId="77777777" w:rsidR="001E2357" w:rsidRPr="000C570F" w:rsidRDefault="001E2357" w:rsidP="00B16713">
            <w:pPr>
              <w:jc w:val="center"/>
              <w:rPr>
                <w:rFonts w:ascii="Calibri" w:hAnsi="Calibri"/>
                <w:b/>
                <w:bCs/>
                <w:color w:val="000000"/>
              </w:rPr>
            </w:pPr>
          </w:p>
        </w:tc>
      </w:tr>
      <w:tr w:rsidR="001E2357" w:rsidRPr="000C570F" w14:paraId="2633AFC2" w14:textId="77777777" w:rsidTr="00B16713">
        <w:tc>
          <w:tcPr>
            <w:tcW w:w="10260" w:type="dxa"/>
            <w:shd w:val="clear" w:color="auto" w:fill="DBE5F1"/>
          </w:tcPr>
          <w:p w14:paraId="4C4333E9" w14:textId="77777777" w:rsidR="001E2357" w:rsidRPr="000C570F" w:rsidRDefault="001E2357" w:rsidP="00B16713">
            <w:pPr>
              <w:pStyle w:val="ListParagraph"/>
              <w:ind w:left="1080"/>
              <w:rPr>
                <w:rFonts w:ascii="Calibri" w:hAnsi="Calibri"/>
                <w:bCs/>
              </w:rPr>
            </w:pPr>
          </w:p>
          <w:p w14:paraId="3C80800E" w14:textId="77777777" w:rsidR="00506C46" w:rsidRDefault="001E2357" w:rsidP="00506C46">
            <w:pPr>
              <w:pStyle w:val="ListParagraph"/>
              <w:numPr>
                <w:ilvl w:val="0"/>
                <w:numId w:val="4"/>
              </w:numPr>
              <w:spacing w:line="276" w:lineRule="auto"/>
              <w:rPr>
                <w:rFonts w:ascii="Calibri" w:hAnsi="Calibri"/>
                <w:bCs/>
              </w:rPr>
            </w:pPr>
            <w:r w:rsidRPr="000C570F">
              <w:rPr>
                <w:rFonts w:ascii="Calibri" w:hAnsi="Calibri"/>
                <w:bCs/>
              </w:rPr>
              <w:t>Only experie</w:t>
            </w:r>
            <w:r w:rsidR="00B5386C">
              <w:rPr>
                <w:rFonts w:ascii="Calibri" w:hAnsi="Calibri"/>
                <w:bCs/>
              </w:rPr>
              <w:t>nced single</w:t>
            </w:r>
            <w:r w:rsidRPr="000C570F">
              <w:rPr>
                <w:rFonts w:ascii="Calibri" w:hAnsi="Calibri"/>
                <w:bCs/>
              </w:rPr>
              <w:t xml:space="preserve"> rowers permitted. No novice rowers at this time.</w:t>
            </w:r>
          </w:p>
          <w:p w14:paraId="1C0750B7" w14:textId="28BD74BA" w:rsidR="001E2357" w:rsidRPr="00506C46" w:rsidRDefault="00B5386C" w:rsidP="00506C46">
            <w:pPr>
              <w:pStyle w:val="ListParagraph"/>
              <w:numPr>
                <w:ilvl w:val="0"/>
                <w:numId w:val="4"/>
              </w:numPr>
              <w:spacing w:line="276" w:lineRule="auto"/>
              <w:rPr>
                <w:rFonts w:ascii="Calibri" w:hAnsi="Calibri"/>
                <w:bCs/>
              </w:rPr>
            </w:pPr>
            <w:r w:rsidRPr="00506C46">
              <w:rPr>
                <w:rFonts w:ascii="Calibri" w:hAnsi="Calibri"/>
                <w:bCs/>
              </w:rPr>
              <w:t>Preferably, t</w:t>
            </w:r>
            <w:r w:rsidR="001E2357" w:rsidRPr="00506C46">
              <w:rPr>
                <w:rFonts w:ascii="Calibri" w:hAnsi="Calibri"/>
                <w:bCs/>
              </w:rPr>
              <w:t>he rower must be able to</w:t>
            </w:r>
            <w:r w:rsidRPr="00506C46">
              <w:rPr>
                <w:rFonts w:ascii="Calibri" w:hAnsi="Calibri"/>
                <w:bCs/>
              </w:rPr>
              <w:t xml:space="preserve"> carry equipment on his/her own; however, assistance is acceptable as long as social distancing of 6 feet outside the boathouse and 12 feet inside the boathouse is maintained.</w:t>
            </w:r>
          </w:p>
          <w:p w14:paraId="5FB03486" w14:textId="2981B188" w:rsidR="001E2357" w:rsidRPr="001C4C7B" w:rsidRDefault="001E2357" w:rsidP="001E2357">
            <w:pPr>
              <w:pStyle w:val="ListParagraph"/>
              <w:numPr>
                <w:ilvl w:val="0"/>
                <w:numId w:val="4"/>
              </w:numPr>
              <w:spacing w:line="276" w:lineRule="auto"/>
              <w:rPr>
                <w:rFonts w:ascii="Calibri" w:hAnsi="Calibri"/>
                <w:bCs/>
              </w:rPr>
            </w:pPr>
            <w:r w:rsidRPr="001C4C7B">
              <w:rPr>
                <w:rFonts w:ascii="Calibri" w:hAnsi="Calibri"/>
                <w:bCs/>
              </w:rPr>
              <w:t>The rower must be a 2020 member in good standing (2020 member fees paid in-full</w:t>
            </w:r>
            <w:r w:rsidR="00DC2442" w:rsidRPr="001C4C7B">
              <w:rPr>
                <w:rFonts w:ascii="Calibri" w:hAnsi="Calibri"/>
                <w:bCs/>
              </w:rPr>
              <w:t>*</w:t>
            </w:r>
            <w:r w:rsidRPr="001C4C7B">
              <w:rPr>
                <w:rFonts w:ascii="Calibri" w:hAnsi="Calibri"/>
                <w:bCs/>
              </w:rPr>
              <w:t>).</w:t>
            </w:r>
          </w:p>
          <w:p w14:paraId="05DBF3CA" w14:textId="7725FDE1" w:rsidR="001E2357" w:rsidRDefault="001E2357" w:rsidP="001E2357">
            <w:pPr>
              <w:pStyle w:val="ListParagraph"/>
              <w:numPr>
                <w:ilvl w:val="0"/>
                <w:numId w:val="4"/>
              </w:numPr>
              <w:spacing w:line="276" w:lineRule="auto"/>
              <w:rPr>
                <w:rFonts w:ascii="Calibri" w:hAnsi="Calibri"/>
                <w:bCs/>
              </w:rPr>
            </w:pPr>
            <w:r w:rsidRPr="001C4C7B">
              <w:rPr>
                <w:rFonts w:ascii="Calibri" w:hAnsi="Calibri"/>
                <w:bCs/>
              </w:rPr>
              <w:t>Singles are the only boats permitted on the water</w:t>
            </w:r>
            <w:r w:rsidR="00012F52" w:rsidRPr="001C4C7B">
              <w:rPr>
                <w:rFonts w:ascii="Calibri" w:hAnsi="Calibri"/>
                <w:bCs/>
              </w:rPr>
              <w:t xml:space="preserve"> (2x</w:t>
            </w:r>
            <w:r w:rsidR="00506C46">
              <w:rPr>
                <w:rFonts w:ascii="Calibri" w:hAnsi="Calibri"/>
                <w:bCs/>
              </w:rPr>
              <w:t>/</w:t>
            </w:r>
            <w:r w:rsidR="00506C46" w:rsidRPr="00506C46">
              <w:rPr>
                <w:rFonts w:ascii="Calibri" w:hAnsi="Calibri"/>
                <w:bCs/>
                <w:highlight w:val="yellow"/>
              </w:rPr>
              <w:t>2-</w:t>
            </w:r>
            <w:r w:rsidR="00012F52" w:rsidRPr="001C4C7B">
              <w:rPr>
                <w:rFonts w:ascii="Calibri" w:hAnsi="Calibri"/>
                <w:bCs/>
              </w:rPr>
              <w:t>’s are permitted only if you live with your partner</w:t>
            </w:r>
            <w:r w:rsidR="008B4A89">
              <w:rPr>
                <w:rFonts w:ascii="Calibri" w:hAnsi="Calibri"/>
                <w:bCs/>
              </w:rPr>
              <w:t>)</w:t>
            </w:r>
            <w:r w:rsidR="00012F52" w:rsidRPr="001C4C7B">
              <w:rPr>
                <w:rFonts w:ascii="Calibri" w:hAnsi="Calibri"/>
                <w:bCs/>
              </w:rPr>
              <w:t xml:space="preserve"> –</w:t>
            </w:r>
            <w:r w:rsidRPr="001C4C7B">
              <w:rPr>
                <w:rFonts w:ascii="Calibri" w:hAnsi="Calibri"/>
                <w:bCs/>
              </w:rPr>
              <w:t xml:space="preserve">– </w:t>
            </w:r>
            <w:r w:rsidRPr="001C4C7B">
              <w:rPr>
                <w:rFonts w:ascii="Calibri" w:hAnsi="Calibri"/>
                <w:b/>
                <w:bCs/>
              </w:rPr>
              <w:t>no exceptions</w:t>
            </w:r>
            <w:r w:rsidRPr="001C4C7B">
              <w:rPr>
                <w:rFonts w:ascii="Calibri" w:hAnsi="Calibri"/>
                <w:bCs/>
              </w:rPr>
              <w:t>. No larger boats are</w:t>
            </w:r>
            <w:r w:rsidR="00506C46">
              <w:rPr>
                <w:rFonts w:ascii="Calibri" w:hAnsi="Calibri"/>
                <w:bCs/>
              </w:rPr>
              <w:t xml:space="preserve"> permitted to row during </w:t>
            </w:r>
            <w:r w:rsidR="00506C46" w:rsidRPr="00506C46">
              <w:rPr>
                <w:rFonts w:ascii="Calibri" w:hAnsi="Calibri"/>
                <w:bCs/>
                <w:highlight w:val="yellow"/>
              </w:rPr>
              <w:t>Phase 2</w:t>
            </w:r>
            <w:r w:rsidRPr="00506C46">
              <w:rPr>
                <w:rFonts w:ascii="Calibri" w:hAnsi="Calibri"/>
                <w:bCs/>
                <w:highlight w:val="yellow"/>
              </w:rPr>
              <w:t>.</w:t>
            </w:r>
          </w:p>
          <w:p w14:paraId="48282718" w14:textId="685AFEE1" w:rsidR="00506C46" w:rsidRPr="001C4C7B" w:rsidRDefault="00506C46" w:rsidP="001E2357">
            <w:pPr>
              <w:pStyle w:val="ListParagraph"/>
              <w:numPr>
                <w:ilvl w:val="0"/>
                <w:numId w:val="4"/>
              </w:numPr>
              <w:spacing w:line="276" w:lineRule="auto"/>
              <w:rPr>
                <w:rFonts w:ascii="Calibri" w:hAnsi="Calibri"/>
                <w:bCs/>
              </w:rPr>
            </w:pPr>
            <w:r w:rsidRPr="00506C46">
              <w:rPr>
                <w:rFonts w:ascii="Calibri" w:hAnsi="Calibri"/>
                <w:bCs/>
                <w:highlight w:val="yellow"/>
              </w:rPr>
              <w:t xml:space="preserve">Experienced single rowers and experienced double/pair rowers (2x/2-’s </w:t>
            </w:r>
            <w:proofErr w:type="gramStart"/>
            <w:r w:rsidRPr="00506C46">
              <w:rPr>
                <w:rFonts w:ascii="Calibri" w:hAnsi="Calibri"/>
                <w:bCs/>
                <w:highlight w:val="yellow"/>
              </w:rPr>
              <w:t>are</w:t>
            </w:r>
            <w:proofErr w:type="gramEnd"/>
            <w:r w:rsidRPr="00506C46">
              <w:rPr>
                <w:rFonts w:ascii="Calibri" w:hAnsi="Calibri"/>
                <w:bCs/>
                <w:highlight w:val="yellow"/>
              </w:rPr>
              <w:t xml:space="preserve"> permitted only if you live with your partner) working with a coach, while maintaining social distancing</w:t>
            </w:r>
            <w:r>
              <w:rPr>
                <w:rFonts w:ascii="Calibri" w:hAnsi="Calibri"/>
                <w:bCs/>
              </w:rPr>
              <w:t xml:space="preserve">. </w:t>
            </w:r>
          </w:p>
          <w:p w14:paraId="24E45975" w14:textId="77777777" w:rsidR="00DC2442" w:rsidRPr="001C4C7B" w:rsidRDefault="00DC2442" w:rsidP="00DC2442">
            <w:pPr>
              <w:pStyle w:val="ListParagraph"/>
              <w:spacing w:line="276" w:lineRule="auto"/>
              <w:ind w:left="1080"/>
              <w:rPr>
                <w:rFonts w:ascii="Calibri" w:hAnsi="Calibri"/>
                <w:bCs/>
              </w:rPr>
            </w:pPr>
          </w:p>
          <w:p w14:paraId="62245091" w14:textId="6E252EA3" w:rsidR="001E2357" w:rsidRPr="00DC2442" w:rsidRDefault="00DC2442" w:rsidP="00DC2442">
            <w:pPr>
              <w:spacing w:line="276" w:lineRule="auto"/>
              <w:rPr>
                <w:rFonts w:ascii="Calibri" w:hAnsi="Calibri"/>
                <w:bCs/>
                <w:i/>
                <w:sz w:val="20"/>
                <w:szCs w:val="20"/>
              </w:rPr>
            </w:pPr>
            <w:r w:rsidRPr="001C4C7B">
              <w:rPr>
                <w:rFonts w:ascii="Calibri" w:hAnsi="Calibri"/>
                <w:bCs/>
                <w:i/>
                <w:sz w:val="20"/>
                <w:szCs w:val="20"/>
              </w:rPr>
              <w:t xml:space="preserve">*Member dues are paid online </w:t>
            </w:r>
            <w:r w:rsidR="00737C7A" w:rsidRPr="001C4C7B">
              <w:rPr>
                <w:rFonts w:ascii="Calibri" w:hAnsi="Calibri"/>
                <w:bCs/>
                <w:i/>
                <w:sz w:val="20"/>
                <w:szCs w:val="20"/>
              </w:rPr>
              <w:t>or</w:t>
            </w:r>
            <w:r w:rsidRPr="001C4C7B">
              <w:rPr>
                <w:rFonts w:ascii="Calibri" w:hAnsi="Calibri"/>
                <w:bCs/>
                <w:i/>
                <w:sz w:val="20"/>
                <w:szCs w:val="20"/>
              </w:rPr>
              <w:t xml:space="preserve"> via personal check mailed to the Treasurer. No cash accepted.</w:t>
            </w:r>
            <w:r w:rsidRPr="00DC2442">
              <w:rPr>
                <w:rFonts w:ascii="Calibri" w:hAnsi="Calibri"/>
                <w:bCs/>
                <w:i/>
                <w:sz w:val="20"/>
                <w:szCs w:val="20"/>
              </w:rPr>
              <w:t xml:space="preserve"> </w:t>
            </w:r>
          </w:p>
        </w:tc>
      </w:tr>
    </w:tbl>
    <w:p w14:paraId="27EA5A3A" w14:textId="77777777" w:rsidR="001E2357" w:rsidRPr="000C570F" w:rsidRDefault="001E2357" w:rsidP="001E2357">
      <w:pPr>
        <w:rPr>
          <w:rFonts w:ascii="Calibri" w:hAnsi="Calibri"/>
          <w:color w:val="000000"/>
        </w:rPr>
      </w:pPr>
    </w:p>
    <w:p w14:paraId="6494381D" w14:textId="056B24D8" w:rsidR="001E2357" w:rsidRPr="000C570F" w:rsidRDefault="001E2357" w:rsidP="001E2357">
      <w:pPr>
        <w:spacing w:line="276" w:lineRule="auto"/>
        <w:rPr>
          <w:rFonts w:ascii="Calibri" w:hAnsi="Calibri"/>
          <w:color w:val="000000"/>
        </w:rPr>
      </w:pPr>
      <w:r w:rsidRPr="000C570F">
        <w:rPr>
          <w:rFonts w:ascii="Calibri" w:hAnsi="Calibri"/>
          <w:color w:val="000000"/>
        </w:rPr>
        <w:lastRenderedPageBreak/>
        <w:t xml:space="preserve">Individuals </w:t>
      </w:r>
      <w:r w:rsidR="00506C46">
        <w:rPr>
          <w:rFonts w:ascii="Calibri" w:hAnsi="Calibri"/>
          <w:color w:val="000000"/>
        </w:rPr>
        <w:t xml:space="preserve">qualifying to row during </w:t>
      </w:r>
      <w:r w:rsidR="00506C46" w:rsidRPr="00506C46">
        <w:rPr>
          <w:rFonts w:ascii="Calibri" w:hAnsi="Calibri"/>
          <w:color w:val="000000"/>
          <w:highlight w:val="yellow"/>
        </w:rPr>
        <w:t>Phase 2</w:t>
      </w:r>
      <w:r w:rsidRPr="000C570F">
        <w:rPr>
          <w:rFonts w:ascii="Calibri" w:hAnsi="Calibri"/>
          <w:color w:val="000000"/>
        </w:rPr>
        <w:t xml:space="preserve"> are also expected to perform self-health monitoring before rowing on any given day. Health monitoring activities include:</w:t>
      </w:r>
    </w:p>
    <w:p w14:paraId="25399098" w14:textId="77777777" w:rsidR="001E2357" w:rsidRPr="000C570F" w:rsidRDefault="001E2357" w:rsidP="001E2357">
      <w:pPr>
        <w:spacing w:line="276" w:lineRule="auto"/>
        <w:rPr>
          <w:rFonts w:ascii="Calibri" w:hAnsi="Calibri"/>
          <w:color w:val="000000"/>
        </w:rPr>
      </w:pPr>
    </w:p>
    <w:p w14:paraId="2C6CEBD0" w14:textId="77777777" w:rsidR="001E2357" w:rsidRPr="000C570F" w:rsidRDefault="001E2357" w:rsidP="001E2357">
      <w:pPr>
        <w:pStyle w:val="ListParagraph"/>
        <w:numPr>
          <w:ilvl w:val="0"/>
          <w:numId w:val="6"/>
        </w:numPr>
        <w:spacing w:line="276" w:lineRule="auto"/>
        <w:rPr>
          <w:rFonts w:ascii="Calibri" w:hAnsi="Calibri"/>
          <w:color w:val="000000"/>
        </w:rPr>
      </w:pPr>
      <w:r w:rsidRPr="000C570F">
        <w:rPr>
          <w:rFonts w:ascii="Calibri" w:hAnsi="Calibri"/>
          <w:color w:val="000000"/>
        </w:rPr>
        <w:t>All individuals must self-monitor for symptoms of COVID-19 daily. Each individual should take their temperature daily prior to arrival at the boathouse. If their temperature is 100.4 degrees or over, the person should not come to the boathouse.</w:t>
      </w:r>
    </w:p>
    <w:p w14:paraId="699F672C" w14:textId="77777777" w:rsidR="001E2357" w:rsidRPr="000C570F" w:rsidRDefault="001E2357" w:rsidP="001E2357">
      <w:pPr>
        <w:spacing w:line="276" w:lineRule="auto"/>
        <w:rPr>
          <w:rFonts w:ascii="Calibri" w:hAnsi="Calibri"/>
          <w:color w:val="000000"/>
        </w:rPr>
      </w:pPr>
    </w:p>
    <w:p w14:paraId="2345F04F" w14:textId="77777777" w:rsidR="001E2357" w:rsidRPr="000C570F" w:rsidRDefault="001E2357" w:rsidP="001E2357">
      <w:pPr>
        <w:pStyle w:val="ListParagraph"/>
        <w:numPr>
          <w:ilvl w:val="0"/>
          <w:numId w:val="6"/>
        </w:numPr>
        <w:spacing w:line="276" w:lineRule="auto"/>
        <w:rPr>
          <w:rFonts w:ascii="Calibri" w:hAnsi="Calibri"/>
          <w:color w:val="000000"/>
        </w:rPr>
      </w:pPr>
      <w:r w:rsidRPr="000C570F">
        <w:rPr>
          <w:rFonts w:ascii="Calibri" w:hAnsi="Calibri"/>
          <w:color w:val="000000"/>
        </w:rPr>
        <w:t>Any individual known to have been exposed to a person who has been symptomatic and/or diagnosed with COVID-19 must self-report to WRC Safety Co-chairs (see Section 6.0 Incident Action Plan) at the club if the rower was physically present at the boathouse within the prior 14 days, and the individual must self-quarantine for 14 days before returning.</w:t>
      </w:r>
    </w:p>
    <w:p w14:paraId="4D20BAB3" w14:textId="77777777" w:rsidR="001E2357" w:rsidRPr="000C570F" w:rsidRDefault="001E2357" w:rsidP="001E2357">
      <w:pPr>
        <w:spacing w:line="276" w:lineRule="auto"/>
        <w:rPr>
          <w:rFonts w:ascii="Calibri" w:hAnsi="Calibri"/>
          <w:color w:val="000000"/>
        </w:rPr>
      </w:pPr>
    </w:p>
    <w:p w14:paraId="7BA7411C" w14:textId="77777777" w:rsidR="001E2357" w:rsidRPr="000C570F" w:rsidRDefault="001E2357" w:rsidP="001E2357">
      <w:pPr>
        <w:pStyle w:val="ListParagraph"/>
        <w:numPr>
          <w:ilvl w:val="0"/>
          <w:numId w:val="6"/>
        </w:numPr>
        <w:spacing w:line="276" w:lineRule="auto"/>
        <w:rPr>
          <w:rFonts w:ascii="Calibri" w:hAnsi="Calibri"/>
          <w:color w:val="000000"/>
        </w:rPr>
      </w:pPr>
      <w:r w:rsidRPr="000C570F">
        <w:rPr>
          <w:rFonts w:ascii="Calibri" w:hAnsi="Calibri"/>
          <w:color w:val="000000"/>
        </w:rPr>
        <w:t>Any individual returning to the boathouse or to a training environment needs to have been in that general geographic location for 14 days prior to coming to the boathouse.</w:t>
      </w:r>
    </w:p>
    <w:p w14:paraId="5A79D870" w14:textId="77777777" w:rsidR="001E2357" w:rsidRPr="000C570F" w:rsidRDefault="001E2357" w:rsidP="001E2357">
      <w:pPr>
        <w:spacing w:line="276" w:lineRule="auto"/>
        <w:rPr>
          <w:rFonts w:ascii="Calibri" w:hAnsi="Calibri"/>
          <w:color w:val="000000"/>
        </w:rPr>
      </w:pPr>
    </w:p>
    <w:p w14:paraId="0F7137E7" w14:textId="77777777" w:rsidR="001E2357" w:rsidRPr="000C570F" w:rsidRDefault="001E2357" w:rsidP="001E2357">
      <w:pPr>
        <w:pStyle w:val="ListParagraph"/>
        <w:numPr>
          <w:ilvl w:val="0"/>
          <w:numId w:val="6"/>
        </w:numPr>
        <w:spacing w:line="276" w:lineRule="auto"/>
        <w:rPr>
          <w:rFonts w:ascii="Calibri" w:eastAsia="Times New Roman" w:hAnsi="Calibri"/>
        </w:rPr>
      </w:pPr>
      <w:r w:rsidRPr="000C570F">
        <w:rPr>
          <w:rFonts w:ascii="Calibri" w:eastAsia="Times New Roman" w:hAnsi="Calibri"/>
        </w:rPr>
        <w:t>If someone is symptomatic, they should not be on WRC premises or rowing that day.</w:t>
      </w:r>
    </w:p>
    <w:p w14:paraId="057A4C06" w14:textId="77777777" w:rsidR="001E2357" w:rsidRPr="000C570F" w:rsidRDefault="001E2357" w:rsidP="001E2357">
      <w:pPr>
        <w:spacing w:line="276" w:lineRule="auto"/>
        <w:rPr>
          <w:rFonts w:ascii="Calibri" w:eastAsia="Times New Roman" w:hAnsi="Calibri"/>
        </w:rPr>
      </w:pPr>
    </w:p>
    <w:p w14:paraId="3FC33103" w14:textId="77777777" w:rsidR="001E2357" w:rsidRPr="000C570F" w:rsidRDefault="001E2357" w:rsidP="001E2357">
      <w:pPr>
        <w:pStyle w:val="ListParagraph"/>
        <w:numPr>
          <w:ilvl w:val="0"/>
          <w:numId w:val="6"/>
        </w:numPr>
        <w:spacing w:line="276" w:lineRule="auto"/>
        <w:rPr>
          <w:rFonts w:ascii="Calibri" w:eastAsia="Times New Roman" w:hAnsi="Calibri"/>
        </w:rPr>
      </w:pPr>
      <w:r w:rsidRPr="000C570F">
        <w:rPr>
          <w:rFonts w:ascii="Calibri" w:eastAsia="Times New Roman" w:hAnsi="Calibri"/>
        </w:rPr>
        <w:t xml:space="preserve">If an individual has had a documented case of COVID-19, they will need a note from their doctor indicating they are cleared to row. </w:t>
      </w:r>
    </w:p>
    <w:p w14:paraId="3E3C07B9" w14:textId="77777777" w:rsidR="001E2357" w:rsidRPr="000C570F" w:rsidRDefault="001E2357" w:rsidP="001E2357">
      <w:pPr>
        <w:pStyle w:val="ListParagraph"/>
        <w:rPr>
          <w:rFonts w:ascii="Calibri" w:hAnsi="Calibri"/>
          <w:color w:val="000000"/>
        </w:rPr>
      </w:pPr>
    </w:p>
    <w:p w14:paraId="20011090" w14:textId="77777777" w:rsidR="001E2357" w:rsidRPr="000C570F" w:rsidRDefault="001E2357" w:rsidP="001E2357">
      <w:pPr>
        <w:rPr>
          <w:rFonts w:ascii="Calibri" w:hAnsi="Calibri"/>
          <w:color w:val="000000"/>
        </w:rPr>
      </w:pPr>
    </w:p>
    <w:p w14:paraId="63E51B4F" w14:textId="4927E4F7" w:rsidR="001E2357" w:rsidRPr="009E5EDF" w:rsidRDefault="001E2357" w:rsidP="001E2357">
      <w:pPr>
        <w:pStyle w:val="Heading2"/>
      </w:pPr>
      <w:bookmarkStart w:id="6" w:name="_Toc41568366"/>
      <w:bookmarkStart w:id="7" w:name="_Toc42887268"/>
      <w:r>
        <w:t xml:space="preserve">2.2.   </w:t>
      </w:r>
      <w:r w:rsidRPr="009E5EDF">
        <w:t xml:space="preserve">Safety measures during Phase </w:t>
      </w:r>
      <w:bookmarkEnd w:id="6"/>
      <w:r w:rsidR="00CB4F44">
        <w:t>2</w:t>
      </w:r>
      <w:bookmarkEnd w:id="7"/>
    </w:p>
    <w:p w14:paraId="67558BF9" w14:textId="77777777" w:rsidR="001E2357" w:rsidRPr="000C570F" w:rsidRDefault="001E2357" w:rsidP="001E2357">
      <w:pPr>
        <w:rPr>
          <w:rFonts w:ascii="Calibri" w:hAnsi="Calibri"/>
          <w:color w:val="000000"/>
        </w:rPr>
      </w:pPr>
    </w:p>
    <w:p w14:paraId="57E7CD56" w14:textId="77777777" w:rsidR="001E2357" w:rsidRPr="000C570F" w:rsidRDefault="001E2357" w:rsidP="001E2357">
      <w:pPr>
        <w:spacing w:line="276" w:lineRule="auto"/>
        <w:rPr>
          <w:rFonts w:ascii="Calibri" w:hAnsi="Calibri"/>
          <w:color w:val="000000"/>
        </w:rPr>
      </w:pPr>
      <w:r w:rsidRPr="000C570F">
        <w:rPr>
          <w:rFonts w:ascii="Calibri" w:hAnsi="Calibri"/>
          <w:color w:val="000000"/>
        </w:rPr>
        <w:t xml:space="preserve">In general, all WRC members are expected to use common-sense personal protection to limit exposure to the transmission of COVID-19 or other pathogens. In addition, the following specific requirements are in effect. </w:t>
      </w:r>
    </w:p>
    <w:p w14:paraId="72BD3C13" w14:textId="77777777" w:rsidR="001E2357" w:rsidRPr="000C570F" w:rsidRDefault="001E2357" w:rsidP="001E2357">
      <w:pPr>
        <w:spacing w:line="276" w:lineRule="auto"/>
        <w:rPr>
          <w:rFonts w:ascii="Calibri" w:hAnsi="Calibri"/>
          <w:color w:val="000000"/>
        </w:rPr>
      </w:pPr>
    </w:p>
    <w:p w14:paraId="60B68AF4" w14:textId="13FBAA96" w:rsidR="001E2357" w:rsidRPr="000C570F" w:rsidRDefault="00506C46" w:rsidP="001E2357">
      <w:pPr>
        <w:spacing w:line="276" w:lineRule="auto"/>
        <w:rPr>
          <w:rFonts w:ascii="Calibri" w:hAnsi="Calibri"/>
          <w:color w:val="000000"/>
        </w:rPr>
      </w:pPr>
      <w:r>
        <w:rPr>
          <w:rFonts w:ascii="Calibri" w:hAnsi="Calibri"/>
          <w:color w:val="000000"/>
        </w:rPr>
        <w:t xml:space="preserve">During </w:t>
      </w:r>
      <w:r w:rsidRPr="00506C46">
        <w:rPr>
          <w:rFonts w:ascii="Calibri" w:hAnsi="Calibri"/>
          <w:color w:val="000000"/>
          <w:highlight w:val="yellow"/>
        </w:rPr>
        <w:t>Phase 2</w:t>
      </w:r>
      <w:r w:rsidR="001E2357" w:rsidRPr="000C570F">
        <w:rPr>
          <w:rFonts w:ascii="Calibri" w:hAnsi="Calibri"/>
          <w:color w:val="000000"/>
        </w:rPr>
        <w:t xml:space="preserve">, </w:t>
      </w:r>
      <w:r w:rsidR="001E2357" w:rsidRPr="00915783">
        <w:rPr>
          <w:rFonts w:ascii="Calibri" w:hAnsi="Calibri"/>
          <w:color w:val="000000"/>
          <w:highlight w:val="yellow"/>
        </w:rPr>
        <w:t xml:space="preserve">WRC will </w:t>
      </w:r>
      <w:r w:rsidR="00915783" w:rsidRPr="00915783">
        <w:rPr>
          <w:rFonts w:ascii="Calibri" w:hAnsi="Calibri"/>
          <w:color w:val="000000"/>
          <w:highlight w:val="yellow"/>
        </w:rPr>
        <w:t>continue to</w:t>
      </w:r>
      <w:r w:rsidR="00915783">
        <w:rPr>
          <w:rFonts w:ascii="Calibri" w:hAnsi="Calibri"/>
          <w:color w:val="000000"/>
        </w:rPr>
        <w:t xml:space="preserve"> </w:t>
      </w:r>
      <w:r w:rsidR="001E2357" w:rsidRPr="000C570F">
        <w:rPr>
          <w:rFonts w:ascii="Calibri" w:hAnsi="Calibri"/>
          <w:color w:val="000000"/>
        </w:rPr>
        <w:t>following US Rowing’s 5 Core Principles for re-opening a boathouse:</w:t>
      </w:r>
    </w:p>
    <w:p w14:paraId="55FD9BC4" w14:textId="77777777" w:rsidR="001E2357" w:rsidRPr="000C570F" w:rsidRDefault="001E2357" w:rsidP="001E2357">
      <w:pPr>
        <w:pStyle w:val="ListParagraph"/>
        <w:numPr>
          <w:ilvl w:val="0"/>
          <w:numId w:val="5"/>
        </w:numPr>
        <w:spacing w:line="276" w:lineRule="auto"/>
        <w:rPr>
          <w:rFonts w:ascii="Calibri" w:hAnsi="Calibri"/>
          <w:color w:val="000000"/>
        </w:rPr>
      </w:pPr>
      <w:r w:rsidRPr="000C570F">
        <w:rPr>
          <w:rFonts w:ascii="Calibri" w:hAnsi="Calibri"/>
          <w:color w:val="000000"/>
        </w:rPr>
        <w:t>All organizations and athletes must follow state and local rules and regulations set forth by the public health authorities including group size.</w:t>
      </w:r>
    </w:p>
    <w:p w14:paraId="7D4D81F8" w14:textId="77777777" w:rsidR="001E2357" w:rsidRPr="000C570F" w:rsidRDefault="001E2357" w:rsidP="001E2357">
      <w:pPr>
        <w:pStyle w:val="ListParagraph"/>
        <w:spacing w:line="276" w:lineRule="auto"/>
        <w:rPr>
          <w:rFonts w:ascii="Calibri" w:hAnsi="Calibri"/>
          <w:color w:val="000000"/>
        </w:rPr>
      </w:pPr>
    </w:p>
    <w:p w14:paraId="21800A25" w14:textId="77777777" w:rsidR="001E2357" w:rsidRPr="000C570F" w:rsidRDefault="001E2357" w:rsidP="001E2357">
      <w:pPr>
        <w:pStyle w:val="ListParagraph"/>
        <w:numPr>
          <w:ilvl w:val="0"/>
          <w:numId w:val="5"/>
        </w:numPr>
        <w:spacing w:line="276" w:lineRule="auto"/>
        <w:rPr>
          <w:rFonts w:ascii="Calibri" w:hAnsi="Calibri"/>
          <w:color w:val="000000"/>
        </w:rPr>
      </w:pPr>
      <w:r w:rsidRPr="000C570F">
        <w:rPr>
          <w:rFonts w:ascii="Calibri" w:hAnsi="Calibri"/>
          <w:color w:val="000000"/>
        </w:rPr>
        <w:t>Training should focus on a “</w:t>
      </w:r>
      <w:r w:rsidRPr="000C570F">
        <w:rPr>
          <w:rFonts w:ascii="Calibri" w:hAnsi="Calibri"/>
          <w:b/>
          <w:color w:val="000000"/>
        </w:rPr>
        <w:t>get in, train, get out</w:t>
      </w:r>
      <w:r w:rsidRPr="000C570F">
        <w:rPr>
          <w:rFonts w:ascii="Calibri" w:hAnsi="Calibri"/>
          <w:color w:val="000000"/>
        </w:rPr>
        <w:t>” approach, minimizing</w:t>
      </w:r>
    </w:p>
    <w:p w14:paraId="4811FB71" w14:textId="77777777" w:rsidR="001E2357" w:rsidRPr="000C570F" w:rsidRDefault="001E2357" w:rsidP="001E2357">
      <w:pPr>
        <w:pStyle w:val="ListParagraph"/>
        <w:spacing w:line="276" w:lineRule="auto"/>
        <w:rPr>
          <w:rFonts w:ascii="Calibri" w:hAnsi="Calibri"/>
          <w:color w:val="000000"/>
        </w:rPr>
      </w:pPr>
      <w:r w:rsidRPr="000C570F">
        <w:rPr>
          <w:rFonts w:ascii="Calibri" w:hAnsi="Calibri"/>
          <w:color w:val="000000"/>
        </w:rPr>
        <w:t>unnecessary contact.</w:t>
      </w:r>
    </w:p>
    <w:p w14:paraId="74E7FB42" w14:textId="77777777" w:rsidR="001E2357" w:rsidRPr="000C570F" w:rsidRDefault="001E2357" w:rsidP="001E2357">
      <w:pPr>
        <w:pStyle w:val="ListParagraph"/>
        <w:spacing w:line="276" w:lineRule="auto"/>
        <w:rPr>
          <w:rFonts w:ascii="Calibri" w:hAnsi="Calibri"/>
          <w:color w:val="000000"/>
        </w:rPr>
      </w:pPr>
    </w:p>
    <w:p w14:paraId="2B76200C" w14:textId="4A8B9824" w:rsidR="001E2357" w:rsidRPr="00506C46" w:rsidRDefault="001E2357" w:rsidP="00737C7A">
      <w:pPr>
        <w:pStyle w:val="ListParagraph"/>
        <w:numPr>
          <w:ilvl w:val="0"/>
          <w:numId w:val="5"/>
        </w:numPr>
        <w:spacing w:line="276" w:lineRule="auto"/>
        <w:rPr>
          <w:rFonts w:ascii="Calibri" w:hAnsi="Calibri"/>
          <w:color w:val="000000"/>
        </w:rPr>
      </w:pPr>
      <w:r w:rsidRPr="000C570F">
        <w:rPr>
          <w:rFonts w:ascii="Calibri" w:hAnsi="Calibri"/>
          <w:color w:val="000000"/>
        </w:rPr>
        <w:t>Individuals should always maintain social distan</w:t>
      </w:r>
      <w:r w:rsidR="00737C7A">
        <w:rPr>
          <w:rFonts w:ascii="Calibri" w:hAnsi="Calibri"/>
          <w:color w:val="000000"/>
        </w:rPr>
        <w:t xml:space="preserve">cing of </w:t>
      </w:r>
      <w:r w:rsidR="00737C7A" w:rsidRPr="00506C46">
        <w:rPr>
          <w:rFonts w:ascii="Calibri" w:hAnsi="Calibri"/>
          <w:color w:val="000000"/>
        </w:rPr>
        <w:t>at least six (6) feet outside the boathouse and twelve (12) feet inside the boathouse</w:t>
      </w:r>
      <w:r w:rsidRPr="00506C46">
        <w:rPr>
          <w:rFonts w:ascii="Calibri" w:hAnsi="Calibri"/>
          <w:color w:val="000000"/>
        </w:rPr>
        <w:t>.</w:t>
      </w:r>
    </w:p>
    <w:p w14:paraId="6DB82C0C" w14:textId="77777777" w:rsidR="001E2357" w:rsidRPr="00506C46" w:rsidRDefault="001E2357" w:rsidP="001E2357">
      <w:pPr>
        <w:pStyle w:val="ListParagraph"/>
        <w:spacing w:line="276" w:lineRule="auto"/>
        <w:ind w:left="400"/>
        <w:rPr>
          <w:rFonts w:ascii="Calibri" w:hAnsi="Calibri"/>
          <w:color w:val="000000"/>
        </w:rPr>
      </w:pPr>
    </w:p>
    <w:p w14:paraId="13D86E60" w14:textId="58C3D819" w:rsidR="001E2357" w:rsidRPr="00506C46" w:rsidRDefault="001E2357" w:rsidP="009A5B93">
      <w:pPr>
        <w:pStyle w:val="ListParagraph"/>
        <w:numPr>
          <w:ilvl w:val="0"/>
          <w:numId w:val="5"/>
        </w:numPr>
        <w:spacing w:line="276" w:lineRule="auto"/>
        <w:rPr>
          <w:rFonts w:ascii="Calibri" w:hAnsi="Calibri"/>
          <w:color w:val="000000"/>
        </w:rPr>
      </w:pPr>
      <w:r w:rsidRPr="00506C46">
        <w:rPr>
          <w:rFonts w:ascii="Calibri" w:hAnsi="Calibri"/>
          <w:color w:val="000000"/>
        </w:rPr>
        <w:lastRenderedPageBreak/>
        <w:t>Training is allowed in singles (1x) only in order to maintain proper social</w:t>
      </w:r>
      <w:r w:rsidR="009A5B93" w:rsidRPr="00506C46">
        <w:rPr>
          <w:rFonts w:ascii="Calibri" w:hAnsi="Calibri"/>
          <w:color w:val="000000"/>
        </w:rPr>
        <w:t xml:space="preserve"> </w:t>
      </w:r>
      <w:r w:rsidRPr="00506C46">
        <w:rPr>
          <w:rFonts w:ascii="Calibri" w:hAnsi="Calibri"/>
          <w:color w:val="000000"/>
        </w:rPr>
        <w:t xml:space="preserve">distancing). </w:t>
      </w:r>
      <w:r w:rsidR="001417D6" w:rsidRPr="00506C46">
        <w:rPr>
          <w:rFonts w:ascii="Calibri" w:hAnsi="Calibri"/>
          <w:color w:val="000000"/>
        </w:rPr>
        <w:t xml:space="preserve">Individuals living in the same residence (husband/wife, siblings, parent/child) may take out a double/pair (2-/2x). WRC is </w:t>
      </w:r>
      <w:r w:rsidR="001417D6" w:rsidRPr="00506C46">
        <w:rPr>
          <w:rFonts w:ascii="Calibri" w:hAnsi="Calibri"/>
          <w:b/>
          <w:color w:val="000000"/>
        </w:rPr>
        <w:t xml:space="preserve">not </w:t>
      </w:r>
      <w:r w:rsidR="001417D6" w:rsidRPr="00506C46">
        <w:rPr>
          <w:rFonts w:ascii="Calibri" w:hAnsi="Calibri"/>
          <w:color w:val="000000"/>
        </w:rPr>
        <w:t>permitting the use of club or private four/quads or 8+ boats at this time.</w:t>
      </w:r>
    </w:p>
    <w:p w14:paraId="710F1843" w14:textId="77777777" w:rsidR="001E2357" w:rsidRPr="000C570F" w:rsidRDefault="001E2357" w:rsidP="001E2357">
      <w:pPr>
        <w:spacing w:line="276" w:lineRule="auto"/>
        <w:ind w:left="360"/>
        <w:rPr>
          <w:rFonts w:ascii="Calibri" w:hAnsi="Calibri"/>
          <w:color w:val="000000"/>
        </w:rPr>
      </w:pPr>
    </w:p>
    <w:p w14:paraId="6C460B86" w14:textId="6B5DF270" w:rsidR="00915783" w:rsidRPr="00915783" w:rsidRDefault="001E2357" w:rsidP="00915783">
      <w:pPr>
        <w:pStyle w:val="ListParagraph"/>
        <w:numPr>
          <w:ilvl w:val="0"/>
          <w:numId w:val="5"/>
        </w:numPr>
        <w:spacing w:line="276" w:lineRule="auto"/>
        <w:rPr>
          <w:rFonts w:ascii="Calibri" w:hAnsi="Calibri"/>
          <w:color w:val="000000"/>
        </w:rPr>
      </w:pPr>
      <w:r w:rsidRPr="000C570F">
        <w:rPr>
          <w:rFonts w:ascii="Calibri" w:hAnsi="Calibri"/>
          <w:color w:val="000000"/>
        </w:rPr>
        <w:t>No team boats will be allowed until social distancing guidelines are lifted due to the possibility of the transmission of the disease through respiratory signature. A respiratory signature is the footprint we leave in the air every time we expel air from our lungs through our nose and/or mouth. This can be anything from simply exhaling to talking, laughing, sneezing or coughing.  At this time, US Rowing does not recommend masks as a substitute for social distancing in order to row in team boats.</w:t>
      </w:r>
    </w:p>
    <w:p w14:paraId="2DA5763B" w14:textId="77777777" w:rsidR="001E2357" w:rsidRPr="000C570F" w:rsidRDefault="001E2357" w:rsidP="001E2357">
      <w:pPr>
        <w:spacing w:line="276" w:lineRule="auto"/>
        <w:rPr>
          <w:rFonts w:ascii="Calibri" w:hAnsi="Calibri"/>
          <w:color w:val="000000"/>
        </w:rPr>
      </w:pPr>
    </w:p>
    <w:p w14:paraId="3FB5798B" w14:textId="0F6422C2" w:rsidR="001E2357" w:rsidRPr="000C570F" w:rsidRDefault="00915783" w:rsidP="001E2357">
      <w:pPr>
        <w:spacing w:line="276" w:lineRule="auto"/>
        <w:rPr>
          <w:rFonts w:ascii="Calibri" w:hAnsi="Calibri"/>
          <w:color w:val="000000"/>
        </w:rPr>
      </w:pPr>
      <w:r>
        <w:rPr>
          <w:rFonts w:ascii="Calibri" w:hAnsi="Calibri"/>
          <w:color w:val="000000"/>
        </w:rPr>
        <w:t xml:space="preserve">During </w:t>
      </w:r>
      <w:r w:rsidRPr="00915783">
        <w:rPr>
          <w:rFonts w:ascii="Calibri" w:hAnsi="Calibri"/>
          <w:color w:val="000000"/>
          <w:highlight w:val="yellow"/>
        </w:rPr>
        <w:t>Phase 2</w:t>
      </w:r>
      <w:r w:rsidR="001E2357" w:rsidRPr="000C570F">
        <w:rPr>
          <w:rFonts w:ascii="Calibri" w:hAnsi="Calibri"/>
          <w:color w:val="000000"/>
        </w:rPr>
        <w:t xml:space="preserve">, members will </w:t>
      </w:r>
      <w:r w:rsidRPr="00915783">
        <w:rPr>
          <w:rFonts w:ascii="Calibri" w:hAnsi="Calibri"/>
          <w:color w:val="000000"/>
          <w:highlight w:val="yellow"/>
        </w:rPr>
        <w:t>continue to</w:t>
      </w:r>
      <w:r>
        <w:rPr>
          <w:rFonts w:ascii="Calibri" w:hAnsi="Calibri"/>
          <w:color w:val="000000"/>
        </w:rPr>
        <w:t xml:space="preserve"> </w:t>
      </w:r>
      <w:r w:rsidR="001E2357" w:rsidRPr="000C570F">
        <w:rPr>
          <w:rFonts w:ascii="Calibri" w:hAnsi="Calibri"/>
          <w:color w:val="000000"/>
        </w:rPr>
        <w:t xml:space="preserve">be required to use a mask and follow the enhanced sanitation protocol (whether using club equipment or personal equipment) and social-distance at all times. Showers, lockers, </w:t>
      </w:r>
      <w:r w:rsidR="001E2357" w:rsidRPr="00915783">
        <w:rPr>
          <w:rFonts w:ascii="Calibri" w:hAnsi="Calibri"/>
          <w:color w:val="000000"/>
        </w:rPr>
        <w:t>bathrooms and the workshop facilities will be off limits</w:t>
      </w:r>
      <w:r w:rsidR="001E2357" w:rsidRPr="000C570F">
        <w:rPr>
          <w:rFonts w:ascii="Calibri" w:hAnsi="Calibri"/>
          <w:color w:val="000000"/>
        </w:rPr>
        <w:t xml:space="preserve"> to WRC members during </w:t>
      </w:r>
      <w:r w:rsidR="001E2357" w:rsidRPr="00915783">
        <w:rPr>
          <w:rFonts w:ascii="Calibri" w:hAnsi="Calibri"/>
          <w:color w:val="000000"/>
          <w:highlight w:val="yellow"/>
        </w:rPr>
        <w:t>Phas</w:t>
      </w:r>
      <w:r w:rsidRPr="00915783">
        <w:rPr>
          <w:rFonts w:ascii="Calibri" w:hAnsi="Calibri"/>
          <w:color w:val="000000"/>
          <w:highlight w:val="yellow"/>
        </w:rPr>
        <w:t>e 2</w:t>
      </w:r>
      <w:r w:rsidR="001E2357" w:rsidRPr="000C570F">
        <w:rPr>
          <w:rFonts w:ascii="Calibri" w:hAnsi="Calibri"/>
          <w:color w:val="000000"/>
        </w:rPr>
        <w:t xml:space="preserve">. Non-member guests will </w:t>
      </w:r>
      <w:r w:rsidR="001E2357" w:rsidRPr="000C570F">
        <w:rPr>
          <w:rFonts w:ascii="Calibri" w:hAnsi="Calibri"/>
          <w:b/>
          <w:color w:val="000000"/>
        </w:rPr>
        <w:t>not</w:t>
      </w:r>
      <w:r w:rsidR="001E2357" w:rsidRPr="000C570F">
        <w:rPr>
          <w:rFonts w:ascii="Calibri" w:hAnsi="Calibri"/>
          <w:color w:val="000000"/>
        </w:rPr>
        <w:t xml:space="preserve"> be permitted on WRC premises (within the gated fence area extending to, and inclusive of the dock)</w:t>
      </w:r>
      <w:r w:rsidR="00B53CC0">
        <w:rPr>
          <w:rFonts w:ascii="Calibri" w:hAnsi="Calibri"/>
          <w:color w:val="000000"/>
        </w:rPr>
        <w:t xml:space="preserve"> </w:t>
      </w:r>
      <w:r w:rsidR="00B53CC0" w:rsidRPr="00B53CC0">
        <w:rPr>
          <w:rFonts w:ascii="Calibri" w:hAnsi="Calibri"/>
          <w:color w:val="000000"/>
          <w:highlight w:val="yellow"/>
        </w:rPr>
        <w:t>except for rowing coaches, who may or may not be members of WRC</w:t>
      </w:r>
      <w:r w:rsidR="001E2357" w:rsidRPr="00B53CC0">
        <w:rPr>
          <w:rFonts w:ascii="Calibri" w:hAnsi="Calibri"/>
          <w:color w:val="000000"/>
          <w:highlight w:val="yellow"/>
        </w:rPr>
        <w:t>.</w:t>
      </w:r>
      <w:r w:rsidR="001E2357" w:rsidRPr="000C570F">
        <w:rPr>
          <w:rFonts w:ascii="Calibri" w:hAnsi="Calibri"/>
          <w:color w:val="000000"/>
        </w:rPr>
        <w:t xml:space="preserve"> Table B outlines additional safety gui</w:t>
      </w:r>
      <w:r>
        <w:rPr>
          <w:rFonts w:ascii="Calibri" w:hAnsi="Calibri"/>
          <w:color w:val="000000"/>
        </w:rPr>
        <w:t xml:space="preserve">delines in effect during </w:t>
      </w:r>
      <w:r w:rsidRPr="00915783">
        <w:rPr>
          <w:rFonts w:ascii="Calibri" w:hAnsi="Calibri"/>
          <w:color w:val="000000"/>
          <w:highlight w:val="yellow"/>
        </w:rPr>
        <w:t>Phase 2</w:t>
      </w:r>
      <w:r w:rsidR="001E2357" w:rsidRPr="000C570F">
        <w:rPr>
          <w:rFonts w:ascii="Calibri" w:hAnsi="Calibri"/>
          <w:color w:val="000000"/>
        </w:rPr>
        <w:t xml:space="preserve">. </w:t>
      </w:r>
    </w:p>
    <w:p w14:paraId="3004A79B" w14:textId="77777777" w:rsidR="001E2357" w:rsidRPr="000C570F" w:rsidRDefault="001E2357" w:rsidP="001E2357">
      <w:pPr>
        <w:spacing w:line="276" w:lineRule="auto"/>
        <w:rPr>
          <w:rFonts w:ascii="Calibri" w:hAnsi="Calibri"/>
          <w:color w:val="000000"/>
        </w:rPr>
      </w:pPr>
    </w:p>
    <w:p w14:paraId="3D9EC48B" w14:textId="77777777" w:rsidR="001E2357" w:rsidRPr="000C570F" w:rsidRDefault="001E2357" w:rsidP="001E2357">
      <w:pPr>
        <w:spacing w:line="276" w:lineRule="auto"/>
        <w:rPr>
          <w:rFonts w:ascii="Calibri" w:hAnsi="Calibri"/>
          <w:color w:val="000000"/>
        </w:rPr>
      </w:pPr>
      <w:r w:rsidRPr="000C570F">
        <w:rPr>
          <w:rFonts w:ascii="Calibri" w:hAnsi="Calibri"/>
          <w:color w:val="000000"/>
        </w:rPr>
        <w:t xml:space="preserve">Also, per WRC Safety Guidelines, single rowers are encouraged to row when there is at least 1 other member rowing, in case of an incident or medical emergency. </w:t>
      </w:r>
    </w:p>
    <w:p w14:paraId="0EE6DD2B" w14:textId="77777777" w:rsidR="001E2357" w:rsidRPr="000C570F" w:rsidRDefault="001E2357" w:rsidP="001E2357">
      <w:pPr>
        <w:rPr>
          <w:rFonts w:ascii="Calibri" w:hAnsi="Calibri"/>
          <w:color w:val="000000"/>
        </w:rPr>
      </w:pPr>
    </w:p>
    <w:tbl>
      <w:tblPr>
        <w:tblW w:w="0" w:type="auto"/>
        <w:tblInd w:w="29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9630"/>
      </w:tblGrid>
      <w:tr w:rsidR="001E2357" w:rsidRPr="000C570F" w14:paraId="6C49A472" w14:textId="77777777" w:rsidTr="00B16713">
        <w:tc>
          <w:tcPr>
            <w:tcW w:w="9630" w:type="dxa"/>
            <w:tcBorders>
              <w:top w:val="single" w:sz="4" w:space="0" w:color="4F81BD"/>
              <w:left w:val="single" w:sz="4" w:space="0" w:color="4F81BD"/>
              <w:bottom w:val="single" w:sz="4" w:space="0" w:color="4F81BD"/>
              <w:right w:val="single" w:sz="4" w:space="0" w:color="4F81BD"/>
            </w:tcBorders>
            <w:shd w:val="clear" w:color="auto" w:fill="4F81BD"/>
          </w:tcPr>
          <w:p w14:paraId="49BF77D6" w14:textId="77777777" w:rsidR="001E2357" w:rsidRPr="000C570F" w:rsidRDefault="001E2357" w:rsidP="00B16713">
            <w:pPr>
              <w:jc w:val="center"/>
              <w:rPr>
                <w:rFonts w:ascii="Calibri" w:hAnsi="Calibri"/>
                <w:b/>
                <w:bCs/>
                <w:color w:val="000000"/>
              </w:rPr>
            </w:pPr>
          </w:p>
          <w:p w14:paraId="516535F1" w14:textId="21415BEC" w:rsidR="001E2357" w:rsidRPr="000C570F" w:rsidRDefault="00915783" w:rsidP="00B16713">
            <w:pPr>
              <w:jc w:val="center"/>
              <w:rPr>
                <w:rFonts w:ascii="Calibri" w:hAnsi="Calibri"/>
                <w:b/>
                <w:bCs/>
                <w:color w:val="FFFFFF"/>
              </w:rPr>
            </w:pPr>
            <w:r>
              <w:rPr>
                <w:rFonts w:ascii="Calibri" w:hAnsi="Calibri"/>
                <w:b/>
                <w:bCs/>
                <w:color w:val="FFFFFF"/>
              </w:rPr>
              <w:t xml:space="preserve">Table B: Additional </w:t>
            </w:r>
            <w:r w:rsidRPr="00915783">
              <w:rPr>
                <w:rFonts w:ascii="Calibri" w:hAnsi="Calibri"/>
                <w:b/>
                <w:bCs/>
                <w:color w:val="FFFFFF"/>
                <w:highlight w:val="yellow"/>
              </w:rPr>
              <w:t>Phase 2</w:t>
            </w:r>
            <w:r w:rsidR="001E2357" w:rsidRPr="000C570F">
              <w:rPr>
                <w:rFonts w:ascii="Calibri" w:hAnsi="Calibri"/>
                <w:b/>
                <w:bCs/>
                <w:color w:val="FFFFFF"/>
              </w:rPr>
              <w:t xml:space="preserve"> Safety Guidelines</w:t>
            </w:r>
          </w:p>
          <w:p w14:paraId="32D3394A" w14:textId="77777777" w:rsidR="001E2357" w:rsidRPr="000C570F" w:rsidRDefault="001E2357" w:rsidP="00B16713">
            <w:pPr>
              <w:rPr>
                <w:rFonts w:ascii="Calibri" w:hAnsi="Calibri"/>
                <w:b/>
                <w:bCs/>
                <w:color w:val="000000"/>
              </w:rPr>
            </w:pPr>
          </w:p>
        </w:tc>
      </w:tr>
      <w:tr w:rsidR="001E2357" w:rsidRPr="000C570F" w14:paraId="05312E50" w14:textId="77777777" w:rsidTr="00B16713">
        <w:tc>
          <w:tcPr>
            <w:tcW w:w="9630" w:type="dxa"/>
            <w:shd w:val="clear" w:color="auto" w:fill="DBE5F1"/>
          </w:tcPr>
          <w:p w14:paraId="60369E13" w14:textId="77777777" w:rsidR="001E2357" w:rsidRPr="000C570F" w:rsidRDefault="001E2357" w:rsidP="00B16713">
            <w:pPr>
              <w:pStyle w:val="ListParagraph"/>
              <w:ind w:left="157"/>
              <w:rPr>
                <w:rFonts w:ascii="Calibri" w:hAnsi="Calibri"/>
                <w:b/>
                <w:bCs/>
                <w:color w:val="000000"/>
              </w:rPr>
            </w:pPr>
          </w:p>
          <w:p w14:paraId="2A5B3810" w14:textId="77777777" w:rsidR="001E2357" w:rsidRPr="000C570F" w:rsidRDefault="001E2357" w:rsidP="00B16713">
            <w:pPr>
              <w:pStyle w:val="ListParagraph"/>
              <w:ind w:left="157"/>
              <w:rPr>
                <w:rFonts w:ascii="Calibri" w:hAnsi="Calibri"/>
                <w:b/>
                <w:bCs/>
                <w:color w:val="000000"/>
              </w:rPr>
            </w:pPr>
            <w:r w:rsidRPr="000C570F">
              <w:rPr>
                <w:rFonts w:ascii="Calibri" w:hAnsi="Calibri"/>
                <w:b/>
                <w:bCs/>
                <w:color w:val="000000"/>
              </w:rPr>
              <w:t>General</w:t>
            </w:r>
          </w:p>
          <w:p w14:paraId="08828CA4" w14:textId="77777777" w:rsidR="001E2357" w:rsidRPr="000C570F" w:rsidRDefault="001E2357" w:rsidP="001E2357">
            <w:pPr>
              <w:pStyle w:val="ListParagraph"/>
              <w:numPr>
                <w:ilvl w:val="0"/>
                <w:numId w:val="7"/>
              </w:numPr>
              <w:spacing w:line="276" w:lineRule="auto"/>
              <w:rPr>
                <w:rFonts w:ascii="Calibri" w:hAnsi="Calibri"/>
                <w:bCs/>
                <w:color w:val="000000"/>
              </w:rPr>
            </w:pPr>
            <w:r w:rsidRPr="000C570F">
              <w:rPr>
                <w:rFonts w:ascii="Calibri" w:hAnsi="Calibri"/>
                <w:bCs/>
                <w:color w:val="000000"/>
              </w:rPr>
              <w:t>Masks should always be worn in and around the boathouse, on the apron and on the docks. Masks can be removed once on the water in a single but should be put back on when returning to the dock. Masks should be worn in addition to social distancing.</w:t>
            </w:r>
          </w:p>
          <w:p w14:paraId="135A265B" w14:textId="77777777" w:rsidR="001E2357" w:rsidRPr="000C570F" w:rsidRDefault="001E2357" w:rsidP="001E2357">
            <w:pPr>
              <w:pStyle w:val="ListParagraph"/>
              <w:numPr>
                <w:ilvl w:val="0"/>
                <w:numId w:val="7"/>
              </w:numPr>
              <w:spacing w:line="276" w:lineRule="auto"/>
              <w:rPr>
                <w:rFonts w:ascii="Calibri" w:hAnsi="Calibri"/>
                <w:bCs/>
                <w:color w:val="000000"/>
              </w:rPr>
            </w:pPr>
            <w:r w:rsidRPr="000C570F">
              <w:rPr>
                <w:rFonts w:ascii="Calibri" w:hAnsi="Calibri"/>
                <w:bCs/>
                <w:color w:val="000000"/>
              </w:rPr>
              <w:t xml:space="preserve">All members should sanitize their hands using an alcohol-based hand sanitizer consisting of 60% or greater alcohol content </w:t>
            </w:r>
            <w:r w:rsidRPr="000C570F">
              <w:rPr>
                <w:rFonts w:ascii="Calibri" w:hAnsi="Calibri"/>
                <w:bCs/>
                <w:color w:val="000000"/>
                <w:u w:val="single"/>
              </w:rPr>
              <w:t>before and after</w:t>
            </w:r>
            <w:r w:rsidRPr="000C570F">
              <w:rPr>
                <w:rFonts w:ascii="Calibri" w:hAnsi="Calibri"/>
                <w:bCs/>
                <w:color w:val="000000"/>
              </w:rPr>
              <w:t xml:space="preserve"> touching potentially contaminated surfaces and all equipment. Members are responsible for carrying their own small containers of hand sanitizer in addition to those supplied by WRC.</w:t>
            </w:r>
          </w:p>
          <w:p w14:paraId="29A426DE" w14:textId="61499D88" w:rsidR="00915783" w:rsidRPr="00915783" w:rsidRDefault="001E2357" w:rsidP="00915783">
            <w:pPr>
              <w:pStyle w:val="ListParagraph"/>
              <w:numPr>
                <w:ilvl w:val="0"/>
                <w:numId w:val="7"/>
              </w:numPr>
              <w:spacing w:line="276" w:lineRule="auto"/>
              <w:rPr>
                <w:rFonts w:ascii="Calibri" w:hAnsi="Calibri"/>
                <w:bCs/>
                <w:color w:val="000000"/>
              </w:rPr>
            </w:pPr>
            <w:r w:rsidRPr="000C570F">
              <w:rPr>
                <w:rFonts w:ascii="Calibri" w:hAnsi="Calibri"/>
                <w:bCs/>
                <w:color w:val="000000"/>
              </w:rPr>
              <w:t xml:space="preserve">Pay attention to commonly touched items in your area of training or boathouse such as doorknobs, hoses, water spigots, etc. These should be disinfected regularly. </w:t>
            </w:r>
          </w:p>
          <w:p w14:paraId="75079C0D" w14:textId="77777777" w:rsidR="001E2357" w:rsidRPr="000C570F" w:rsidRDefault="001E2357" w:rsidP="001E2357">
            <w:pPr>
              <w:pStyle w:val="ListParagraph"/>
              <w:numPr>
                <w:ilvl w:val="0"/>
                <w:numId w:val="7"/>
              </w:numPr>
              <w:spacing w:line="276" w:lineRule="auto"/>
              <w:rPr>
                <w:rFonts w:ascii="Calibri" w:hAnsi="Calibri"/>
                <w:bCs/>
                <w:color w:val="000000"/>
              </w:rPr>
            </w:pPr>
            <w:r w:rsidRPr="000C570F">
              <w:rPr>
                <w:rFonts w:ascii="Calibri" w:hAnsi="Calibri"/>
                <w:bCs/>
                <w:color w:val="000000"/>
              </w:rPr>
              <w:t>No personal items should be stored at the boathouse. All personal items must remain in the individuals’ vehicle or be brought in the boat with them.</w:t>
            </w:r>
          </w:p>
          <w:p w14:paraId="3FFAA3CC" w14:textId="77777777" w:rsidR="001E2357" w:rsidRDefault="001E2357" w:rsidP="001E2357">
            <w:pPr>
              <w:pStyle w:val="ListParagraph"/>
              <w:numPr>
                <w:ilvl w:val="0"/>
                <w:numId w:val="7"/>
              </w:numPr>
              <w:spacing w:line="276" w:lineRule="auto"/>
              <w:rPr>
                <w:rFonts w:ascii="Calibri" w:hAnsi="Calibri"/>
                <w:bCs/>
                <w:color w:val="000000"/>
              </w:rPr>
            </w:pPr>
            <w:r w:rsidRPr="000C570F">
              <w:rPr>
                <w:rFonts w:ascii="Calibri" w:hAnsi="Calibri"/>
                <w:bCs/>
                <w:color w:val="000000"/>
              </w:rPr>
              <w:t>An online boat reservation system (</w:t>
            </w:r>
            <w:proofErr w:type="spellStart"/>
            <w:r w:rsidRPr="000C570F">
              <w:rPr>
                <w:rFonts w:ascii="Calibri" w:hAnsi="Calibri"/>
                <w:bCs/>
                <w:color w:val="000000"/>
              </w:rPr>
              <w:t>SignUp</w:t>
            </w:r>
            <w:proofErr w:type="spellEnd"/>
            <w:r w:rsidRPr="000C570F">
              <w:rPr>
                <w:rFonts w:ascii="Calibri" w:hAnsi="Calibri"/>
                <w:bCs/>
                <w:color w:val="000000"/>
              </w:rPr>
              <w:t xml:space="preserve"> Genius) will be used to manage the number of individuals onsite at one time.</w:t>
            </w:r>
          </w:p>
          <w:p w14:paraId="05849435" w14:textId="4A366D60" w:rsidR="009F6F1D" w:rsidRPr="00915783" w:rsidRDefault="009F6F1D" w:rsidP="001E2357">
            <w:pPr>
              <w:pStyle w:val="ListParagraph"/>
              <w:numPr>
                <w:ilvl w:val="0"/>
                <w:numId w:val="7"/>
              </w:numPr>
              <w:spacing w:line="276" w:lineRule="auto"/>
              <w:rPr>
                <w:rFonts w:ascii="Calibri" w:hAnsi="Calibri"/>
                <w:bCs/>
                <w:color w:val="000000"/>
              </w:rPr>
            </w:pPr>
            <w:r w:rsidRPr="00915783">
              <w:rPr>
                <w:rFonts w:ascii="Calibri" w:hAnsi="Calibri"/>
                <w:bCs/>
                <w:color w:val="000000"/>
              </w:rPr>
              <w:t xml:space="preserve">There is to be no physical contact between members while on WRC premises. </w:t>
            </w:r>
          </w:p>
          <w:p w14:paraId="0D6A935E" w14:textId="77777777" w:rsidR="001E2357" w:rsidRPr="000C570F" w:rsidRDefault="001E2357" w:rsidP="00B16713">
            <w:pPr>
              <w:rPr>
                <w:rFonts w:ascii="Calibri" w:eastAsia="Times New Roman" w:hAnsi="Calibri"/>
                <w:b/>
                <w:bCs/>
              </w:rPr>
            </w:pPr>
          </w:p>
          <w:p w14:paraId="4CA430D9" w14:textId="77777777" w:rsidR="001E2357" w:rsidRPr="000C570F" w:rsidRDefault="001E2357" w:rsidP="00B16713">
            <w:pPr>
              <w:rPr>
                <w:rFonts w:ascii="Calibri" w:eastAsia="Times New Roman" w:hAnsi="Calibri"/>
                <w:b/>
                <w:bCs/>
              </w:rPr>
            </w:pPr>
            <w:r w:rsidRPr="000C570F">
              <w:rPr>
                <w:rFonts w:ascii="Calibri" w:eastAsia="Times New Roman" w:hAnsi="Calibri"/>
                <w:b/>
                <w:bCs/>
              </w:rPr>
              <w:lastRenderedPageBreak/>
              <w:t>Outdoor Facility Use</w:t>
            </w:r>
          </w:p>
          <w:p w14:paraId="51F2DB68" w14:textId="16F6C141" w:rsidR="001E2357" w:rsidRPr="000C570F" w:rsidRDefault="001E2357" w:rsidP="001E2357">
            <w:pPr>
              <w:pStyle w:val="ListParagraph"/>
              <w:numPr>
                <w:ilvl w:val="0"/>
                <w:numId w:val="7"/>
              </w:numPr>
              <w:spacing w:line="276" w:lineRule="auto"/>
              <w:rPr>
                <w:rFonts w:ascii="Calibri" w:eastAsia="Times New Roman" w:hAnsi="Calibri"/>
                <w:bCs/>
              </w:rPr>
            </w:pPr>
            <w:r w:rsidRPr="00915783">
              <w:rPr>
                <w:rFonts w:ascii="Calibri" w:eastAsia="Times New Roman" w:hAnsi="Calibri"/>
                <w:bCs/>
              </w:rPr>
              <w:t>Members should use their own equipment or the same pieces of equipment daily if unable to have their own – single (1x)</w:t>
            </w:r>
            <w:r w:rsidR="000F37F2" w:rsidRPr="00915783">
              <w:rPr>
                <w:rFonts w:ascii="Calibri" w:eastAsia="Times New Roman" w:hAnsi="Calibri"/>
                <w:bCs/>
              </w:rPr>
              <w:t>, double/pair (2x/2-:</w:t>
            </w:r>
            <w:r w:rsidR="003506EC" w:rsidRPr="00915783">
              <w:rPr>
                <w:rFonts w:ascii="Calibri" w:eastAsia="Times New Roman" w:hAnsi="Calibri"/>
                <w:bCs/>
              </w:rPr>
              <w:t xml:space="preserve"> </w:t>
            </w:r>
            <w:r w:rsidR="000F37F2" w:rsidRPr="00915783">
              <w:rPr>
                <w:rFonts w:ascii="Calibri" w:hAnsi="Calibri"/>
                <w:bCs/>
              </w:rPr>
              <w:t>permitted only if you live with your partner</w:t>
            </w:r>
            <w:r w:rsidR="000F37F2" w:rsidRPr="00915783">
              <w:rPr>
                <w:rFonts w:ascii="Calibri" w:eastAsia="Times New Roman" w:hAnsi="Calibri"/>
                <w:bCs/>
              </w:rPr>
              <w:t>)</w:t>
            </w:r>
            <w:r w:rsidRPr="00915783">
              <w:rPr>
                <w:rFonts w:ascii="Calibri" w:eastAsia="Times New Roman" w:hAnsi="Calibri"/>
                <w:bCs/>
              </w:rPr>
              <w:t>,</w:t>
            </w:r>
            <w:r w:rsidRPr="000C570F">
              <w:rPr>
                <w:rFonts w:ascii="Calibri" w:eastAsia="Times New Roman" w:hAnsi="Calibri"/>
                <w:bCs/>
              </w:rPr>
              <w:t xml:space="preserve"> oars, and adaptive equipment such as seat cushions, grip aids, etc. </w:t>
            </w:r>
          </w:p>
          <w:p w14:paraId="6CD8182B" w14:textId="77777777" w:rsidR="001E2357" w:rsidRPr="000C570F"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 xml:space="preserve">Members should carry their specific oar set to and from the dock. </w:t>
            </w:r>
          </w:p>
          <w:p w14:paraId="39241F56" w14:textId="5771AA35" w:rsidR="001E2357" w:rsidRPr="00915783" w:rsidRDefault="001E2357" w:rsidP="001E2357">
            <w:pPr>
              <w:pStyle w:val="ListParagraph"/>
              <w:numPr>
                <w:ilvl w:val="0"/>
                <w:numId w:val="7"/>
              </w:numPr>
              <w:spacing w:line="276" w:lineRule="auto"/>
              <w:rPr>
                <w:rFonts w:ascii="Calibri" w:eastAsia="Times New Roman" w:hAnsi="Calibri"/>
                <w:bCs/>
              </w:rPr>
            </w:pPr>
            <w:r w:rsidRPr="00915783">
              <w:rPr>
                <w:rFonts w:ascii="Calibri" w:eastAsia="Times New Roman" w:hAnsi="Calibri"/>
                <w:bCs/>
              </w:rPr>
              <w:t xml:space="preserve">All oars should be </w:t>
            </w:r>
            <w:r w:rsidR="009F6F1D" w:rsidRPr="00915783">
              <w:rPr>
                <w:rFonts w:ascii="Calibri" w:eastAsia="Times New Roman" w:hAnsi="Calibri"/>
                <w:bCs/>
              </w:rPr>
              <w:t>dipped in a diluted bleach solution after use</w:t>
            </w:r>
            <w:r w:rsidRPr="00915783">
              <w:rPr>
                <w:rFonts w:ascii="Calibri" w:eastAsia="Times New Roman" w:hAnsi="Calibri"/>
                <w:bCs/>
              </w:rPr>
              <w:t xml:space="preserve">. </w:t>
            </w:r>
            <w:r w:rsidR="000F37F2" w:rsidRPr="00915783">
              <w:rPr>
                <w:rFonts w:ascii="Calibri" w:eastAsia="Times New Roman" w:hAnsi="Calibri"/>
                <w:bCs/>
              </w:rPr>
              <w:t xml:space="preserve">Oars should be washed with soap and water or a disinfectant wipe before use. </w:t>
            </w:r>
            <w:r w:rsidRPr="00915783">
              <w:rPr>
                <w:rFonts w:ascii="Calibri" w:eastAsia="Times New Roman" w:hAnsi="Calibri"/>
                <w:bCs/>
              </w:rPr>
              <w:t xml:space="preserve"> </w:t>
            </w:r>
          </w:p>
          <w:p w14:paraId="33001891" w14:textId="303893A3" w:rsidR="009F6F1D" w:rsidRPr="00915783" w:rsidRDefault="009F6F1D" w:rsidP="001E2357">
            <w:pPr>
              <w:pStyle w:val="ListParagraph"/>
              <w:numPr>
                <w:ilvl w:val="0"/>
                <w:numId w:val="7"/>
              </w:numPr>
              <w:spacing w:line="276" w:lineRule="auto"/>
              <w:rPr>
                <w:rFonts w:ascii="Calibri" w:eastAsia="Times New Roman" w:hAnsi="Calibri"/>
                <w:bCs/>
              </w:rPr>
            </w:pPr>
            <w:r w:rsidRPr="00915783">
              <w:rPr>
                <w:rFonts w:ascii="Calibri" w:eastAsia="Times New Roman" w:hAnsi="Calibri"/>
                <w:bCs/>
              </w:rPr>
              <w:t xml:space="preserve">When preparing diluted bleach solution, members should wear personal protective equipment (PPE) in the form of gloves, mask and eye protection. </w:t>
            </w:r>
          </w:p>
          <w:p w14:paraId="39D2E781" w14:textId="77777777" w:rsidR="001E2357"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 xml:space="preserve">If shared equipment is being used, equipment should be thoroughly cleaned and disinfected before and after each use. </w:t>
            </w:r>
          </w:p>
          <w:p w14:paraId="602D4BBD" w14:textId="43A28AAE" w:rsidR="00915783" w:rsidRPr="00F025A5" w:rsidRDefault="00915783" w:rsidP="001E2357">
            <w:pPr>
              <w:pStyle w:val="ListParagraph"/>
              <w:numPr>
                <w:ilvl w:val="0"/>
                <w:numId w:val="7"/>
              </w:numPr>
              <w:spacing w:line="276" w:lineRule="auto"/>
              <w:rPr>
                <w:rFonts w:ascii="Calibri" w:eastAsia="Times New Roman" w:hAnsi="Calibri"/>
                <w:bCs/>
                <w:highlight w:val="yellow"/>
              </w:rPr>
            </w:pPr>
            <w:r w:rsidRPr="00F025A5">
              <w:rPr>
                <w:rFonts w:ascii="Calibri" w:eastAsia="Times New Roman" w:hAnsi="Calibri"/>
                <w:bCs/>
                <w:highlight w:val="yellow"/>
              </w:rPr>
              <w:t xml:space="preserve">Coaches using a launch and equipment from the shed must </w:t>
            </w:r>
            <w:r w:rsidR="00F025A5" w:rsidRPr="00F025A5">
              <w:rPr>
                <w:rFonts w:ascii="Calibri" w:eastAsia="Times New Roman" w:hAnsi="Calibri"/>
                <w:bCs/>
                <w:highlight w:val="yellow"/>
              </w:rPr>
              <w:t xml:space="preserve">wear gloves at all times and </w:t>
            </w:r>
            <w:r w:rsidRPr="00F025A5">
              <w:rPr>
                <w:rFonts w:ascii="Calibri" w:eastAsia="Times New Roman" w:hAnsi="Calibri"/>
                <w:bCs/>
                <w:highlight w:val="yellow"/>
              </w:rPr>
              <w:t xml:space="preserve">disinfect with wipes all touched surfaces after use (specifically touched surfaces such as the lock and door handle to the shed, </w:t>
            </w:r>
            <w:r w:rsidR="00F025A5">
              <w:rPr>
                <w:rFonts w:ascii="Calibri" w:eastAsia="Times New Roman" w:hAnsi="Calibri"/>
                <w:bCs/>
                <w:highlight w:val="yellow"/>
              </w:rPr>
              <w:t xml:space="preserve">paddles, life vest, </w:t>
            </w:r>
            <w:r w:rsidRPr="00F025A5">
              <w:rPr>
                <w:rFonts w:ascii="Calibri" w:eastAsia="Times New Roman" w:hAnsi="Calibri"/>
                <w:bCs/>
                <w:highlight w:val="yellow"/>
              </w:rPr>
              <w:t>motor pull cord/kill switches</w:t>
            </w:r>
            <w:r w:rsidR="00F025A5" w:rsidRPr="00F025A5">
              <w:rPr>
                <w:rFonts w:ascii="Calibri" w:eastAsia="Times New Roman" w:hAnsi="Calibri"/>
                <w:bCs/>
                <w:highlight w:val="yellow"/>
              </w:rPr>
              <w:t xml:space="preserve">, </w:t>
            </w:r>
            <w:r w:rsidR="00F025A5">
              <w:rPr>
                <w:rFonts w:ascii="Calibri" w:eastAsia="Times New Roman" w:hAnsi="Calibri"/>
                <w:bCs/>
                <w:highlight w:val="yellow"/>
              </w:rPr>
              <w:t xml:space="preserve">gas cans, </w:t>
            </w:r>
            <w:r w:rsidR="00F025A5" w:rsidRPr="00F025A5">
              <w:rPr>
                <w:rFonts w:ascii="Calibri" w:eastAsia="Times New Roman" w:hAnsi="Calibri"/>
                <w:bCs/>
                <w:highlight w:val="yellow"/>
              </w:rPr>
              <w:t>etc</w:t>
            </w:r>
            <w:r w:rsidR="00F025A5">
              <w:rPr>
                <w:rFonts w:ascii="Calibri" w:eastAsia="Times New Roman" w:hAnsi="Calibri"/>
                <w:bCs/>
                <w:highlight w:val="yellow"/>
              </w:rPr>
              <w:t>.</w:t>
            </w:r>
            <w:r w:rsidR="00F025A5" w:rsidRPr="00F025A5">
              <w:rPr>
                <w:rFonts w:ascii="Calibri" w:eastAsia="Times New Roman" w:hAnsi="Calibri"/>
                <w:bCs/>
                <w:highlight w:val="yellow"/>
              </w:rPr>
              <w:t>)</w:t>
            </w:r>
            <w:r w:rsidRPr="00F025A5">
              <w:rPr>
                <w:rFonts w:ascii="Calibri" w:eastAsia="Times New Roman" w:hAnsi="Calibri"/>
                <w:bCs/>
                <w:highlight w:val="yellow"/>
              </w:rPr>
              <w:t xml:space="preserve">. If the surfaces are visibly dirty, cleaning with soap and water should precede disinfecting. </w:t>
            </w:r>
          </w:p>
          <w:p w14:paraId="1EED6415" w14:textId="6FD4C696" w:rsidR="00F025A5" w:rsidRDefault="00F025A5" w:rsidP="001E2357">
            <w:pPr>
              <w:pStyle w:val="ListParagraph"/>
              <w:numPr>
                <w:ilvl w:val="0"/>
                <w:numId w:val="7"/>
              </w:numPr>
              <w:spacing w:line="276" w:lineRule="auto"/>
              <w:rPr>
                <w:rFonts w:ascii="Calibri" w:eastAsia="Times New Roman" w:hAnsi="Calibri"/>
                <w:bCs/>
                <w:highlight w:val="yellow"/>
              </w:rPr>
            </w:pPr>
            <w:r w:rsidRPr="00F025A5">
              <w:rPr>
                <w:rFonts w:ascii="Calibri" w:eastAsia="Times New Roman" w:hAnsi="Calibri"/>
                <w:bCs/>
                <w:highlight w:val="yellow"/>
              </w:rPr>
              <w:t>WRC megaphone use should be avoided during Phase 2; however</w:t>
            </w:r>
            <w:r w:rsidR="007439C5">
              <w:rPr>
                <w:rFonts w:ascii="Calibri" w:eastAsia="Times New Roman" w:hAnsi="Calibri"/>
                <w:bCs/>
                <w:highlight w:val="yellow"/>
              </w:rPr>
              <w:t>,</w:t>
            </w:r>
            <w:r w:rsidRPr="00F025A5">
              <w:rPr>
                <w:rFonts w:ascii="Calibri" w:eastAsia="Times New Roman" w:hAnsi="Calibri"/>
                <w:bCs/>
                <w:highlight w:val="yellow"/>
              </w:rPr>
              <w:t xml:space="preserve"> a personal megaphone is acceptable. </w:t>
            </w:r>
          </w:p>
          <w:p w14:paraId="3B8C1411" w14:textId="77777777" w:rsidR="00F025A5" w:rsidRDefault="00F025A5" w:rsidP="00F025A5">
            <w:pPr>
              <w:pStyle w:val="ListParagraph"/>
              <w:numPr>
                <w:ilvl w:val="0"/>
                <w:numId w:val="7"/>
              </w:numPr>
              <w:spacing w:line="276" w:lineRule="auto"/>
              <w:rPr>
                <w:rFonts w:ascii="Calibri" w:eastAsia="Times New Roman" w:hAnsi="Calibri"/>
                <w:bCs/>
                <w:highlight w:val="yellow"/>
              </w:rPr>
            </w:pPr>
            <w:r>
              <w:rPr>
                <w:rFonts w:ascii="Calibri" w:eastAsia="Times New Roman" w:hAnsi="Calibri"/>
                <w:bCs/>
                <w:highlight w:val="yellow"/>
              </w:rPr>
              <w:t>A coach should still carry a WRC safety bag in the launch, which should be handled with gloves. If the equipment inside the safety bag is used, it should be disinfected with wipes and refilled (or set aside if contents need to be refilled/repacked).</w:t>
            </w:r>
          </w:p>
          <w:p w14:paraId="3FF917F5" w14:textId="140E9B2F" w:rsidR="00F025A5" w:rsidRPr="00F025A5" w:rsidRDefault="00B53CC0" w:rsidP="00F025A5">
            <w:pPr>
              <w:pStyle w:val="ListParagraph"/>
              <w:numPr>
                <w:ilvl w:val="0"/>
                <w:numId w:val="7"/>
              </w:numPr>
              <w:spacing w:line="276" w:lineRule="auto"/>
              <w:rPr>
                <w:rFonts w:ascii="Calibri" w:eastAsia="Times New Roman" w:hAnsi="Calibri"/>
                <w:bCs/>
                <w:highlight w:val="yellow"/>
              </w:rPr>
            </w:pPr>
            <w:r>
              <w:rPr>
                <w:rFonts w:ascii="Calibri" w:eastAsia="Times New Roman" w:hAnsi="Calibri"/>
                <w:bCs/>
                <w:highlight w:val="yellow"/>
              </w:rPr>
              <w:t xml:space="preserve">Only coaches are </w:t>
            </w:r>
            <w:r w:rsidR="00F025A5">
              <w:rPr>
                <w:rFonts w:ascii="Calibri" w:eastAsia="Times New Roman" w:hAnsi="Calibri"/>
                <w:bCs/>
                <w:highlight w:val="yellow"/>
              </w:rPr>
              <w:t xml:space="preserve">allowed to enter and exit the shed to take out necessary equipment, unless the shed is being accessed in an emergency.   </w:t>
            </w:r>
          </w:p>
          <w:p w14:paraId="6B0821B8" w14:textId="77777777" w:rsidR="001E2357" w:rsidRPr="000C570F"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 xml:space="preserve">Adaptive equipment should be wiped down with disinfectant before and after use. </w:t>
            </w:r>
          </w:p>
          <w:p w14:paraId="3202723A" w14:textId="77777777" w:rsidR="001E2357" w:rsidRPr="000C570F"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When launching/landing, social distancing should be maintained.</w:t>
            </w:r>
          </w:p>
          <w:p w14:paraId="22E4E194" w14:textId="77777777" w:rsidR="001E2357" w:rsidRPr="000C570F"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 xml:space="preserve">Multiple boats on the dock should be allowed only if proper social distancing requirements can be met. Otherwise, the rower is expected to wait until the dock is clear and appropriate social distancing can be maintained. </w:t>
            </w:r>
          </w:p>
          <w:p w14:paraId="41AEC1AF" w14:textId="77777777" w:rsidR="001E2357" w:rsidRPr="000C570F"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 xml:space="preserve">The downstream ramp and end of the dock is to be used for launching. The upstream ramp and end of the dock should be used for recovery. </w:t>
            </w:r>
          </w:p>
          <w:p w14:paraId="68492506" w14:textId="77777777" w:rsidR="001E2357" w:rsidRPr="000C570F"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 xml:space="preserve">The life-preserver should remain near the dock area as well as the emergency response launch in the event that there was a life-threatening emergency that required the use of one of these pieces of equipment. </w:t>
            </w:r>
          </w:p>
          <w:p w14:paraId="591E37D6" w14:textId="77777777" w:rsidR="001E2357" w:rsidRPr="000C570F" w:rsidRDefault="001E2357" w:rsidP="00B16713">
            <w:pPr>
              <w:pStyle w:val="ListParagraph"/>
              <w:rPr>
                <w:rFonts w:ascii="Calibri" w:eastAsia="Times New Roman" w:hAnsi="Calibri"/>
                <w:bCs/>
              </w:rPr>
            </w:pPr>
          </w:p>
          <w:p w14:paraId="7750F2B7" w14:textId="77777777" w:rsidR="001E2357" w:rsidRPr="000C570F" w:rsidRDefault="001E2357" w:rsidP="00B16713">
            <w:pPr>
              <w:rPr>
                <w:rFonts w:ascii="Calibri" w:eastAsia="Times New Roman" w:hAnsi="Calibri"/>
                <w:b/>
                <w:bCs/>
              </w:rPr>
            </w:pPr>
            <w:r w:rsidRPr="000C570F">
              <w:rPr>
                <w:rFonts w:ascii="Calibri" w:eastAsia="Times New Roman" w:hAnsi="Calibri"/>
                <w:b/>
                <w:bCs/>
              </w:rPr>
              <w:t>Indoor Facility Use</w:t>
            </w:r>
          </w:p>
          <w:p w14:paraId="777C5ED9" w14:textId="77777777" w:rsidR="001E2357" w:rsidRPr="000C570F" w:rsidRDefault="001E2357" w:rsidP="00B16713">
            <w:pPr>
              <w:rPr>
                <w:rFonts w:ascii="Calibri" w:eastAsia="Times New Roman" w:hAnsi="Calibri"/>
                <w:b/>
                <w:bCs/>
              </w:rPr>
            </w:pPr>
            <w:r w:rsidRPr="000C570F">
              <w:rPr>
                <w:rFonts w:ascii="Calibri" w:eastAsia="Times New Roman" w:hAnsi="Calibri"/>
                <w:b/>
                <w:bCs/>
              </w:rPr>
              <w:t xml:space="preserve"> </w:t>
            </w:r>
          </w:p>
          <w:p w14:paraId="794F9B25" w14:textId="14D3E26A" w:rsidR="001E2357" w:rsidRPr="000C570F"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Ergs and any other indoor gym equipme</w:t>
            </w:r>
            <w:r w:rsidR="00097DAD">
              <w:rPr>
                <w:rFonts w:ascii="Calibri" w:eastAsia="Times New Roman" w:hAnsi="Calibri"/>
                <w:bCs/>
              </w:rPr>
              <w:t xml:space="preserve">nt are off limits during </w:t>
            </w:r>
            <w:r w:rsidR="00097DAD" w:rsidRPr="00097DAD">
              <w:rPr>
                <w:rFonts w:ascii="Calibri" w:eastAsia="Times New Roman" w:hAnsi="Calibri"/>
                <w:bCs/>
                <w:highlight w:val="yellow"/>
              </w:rPr>
              <w:t>Phase 2</w:t>
            </w:r>
            <w:r w:rsidRPr="00097DAD">
              <w:rPr>
                <w:rFonts w:ascii="Calibri" w:eastAsia="Times New Roman" w:hAnsi="Calibri"/>
                <w:bCs/>
                <w:highlight w:val="yellow"/>
              </w:rPr>
              <w:t>.</w:t>
            </w:r>
          </w:p>
          <w:p w14:paraId="7DFFE56E" w14:textId="77777777" w:rsidR="001E2357" w:rsidRPr="000C570F"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 xml:space="preserve">All equipment must be wiped down with disinfectant before and after every use (either wipes or bleach solution, if wipes are not available). No exceptions. </w:t>
            </w:r>
          </w:p>
          <w:p w14:paraId="5D11AB10" w14:textId="77777777" w:rsidR="001E2357" w:rsidRPr="000C570F" w:rsidRDefault="001E2357" w:rsidP="001E2357">
            <w:pPr>
              <w:pStyle w:val="ListParagraph"/>
              <w:numPr>
                <w:ilvl w:val="1"/>
                <w:numId w:val="7"/>
              </w:numPr>
              <w:spacing w:line="276" w:lineRule="auto"/>
              <w:rPr>
                <w:rFonts w:ascii="Calibri" w:eastAsia="Times New Roman" w:hAnsi="Calibri"/>
                <w:bCs/>
                <w:i/>
              </w:rPr>
            </w:pPr>
            <w:r w:rsidRPr="000C570F">
              <w:rPr>
                <w:rFonts w:ascii="Calibri" w:eastAsia="Times New Roman" w:hAnsi="Calibri"/>
                <w:bCs/>
                <w:i/>
              </w:rPr>
              <w:lastRenderedPageBreak/>
              <w:t xml:space="preserve">Note: The porous surface of the sling fabric is not protected by using wipes and a bleach solution will degrade the fabric. Please hose down slings with soap and water after use, then air dry. Use gloves and hand sanitizer (before and after) when handling slings. </w:t>
            </w:r>
          </w:p>
          <w:p w14:paraId="09DC79A1" w14:textId="77777777" w:rsidR="001E2357" w:rsidRPr="000C570F" w:rsidRDefault="001E2357" w:rsidP="001E2357">
            <w:pPr>
              <w:pStyle w:val="ListParagraph"/>
              <w:numPr>
                <w:ilvl w:val="0"/>
                <w:numId w:val="7"/>
              </w:numPr>
              <w:spacing w:line="276" w:lineRule="auto"/>
              <w:rPr>
                <w:rFonts w:ascii="Calibri" w:eastAsia="Times New Roman" w:hAnsi="Calibri"/>
                <w:bCs/>
              </w:rPr>
            </w:pPr>
            <w:r w:rsidRPr="000C570F">
              <w:rPr>
                <w:rFonts w:ascii="Calibri" w:eastAsia="Times New Roman" w:hAnsi="Calibri"/>
                <w:bCs/>
              </w:rPr>
              <w:t xml:space="preserve">When occupied, open bay doors and windows to increase ventilation. The use of fans should be avoided. </w:t>
            </w:r>
          </w:p>
          <w:p w14:paraId="6A32CFC8" w14:textId="0E06B68C" w:rsidR="001E2357" w:rsidRPr="00F025A5" w:rsidRDefault="001E2357" w:rsidP="001E2357">
            <w:pPr>
              <w:pStyle w:val="ListParagraph"/>
              <w:numPr>
                <w:ilvl w:val="0"/>
                <w:numId w:val="7"/>
              </w:numPr>
              <w:spacing w:line="276" w:lineRule="auto"/>
              <w:rPr>
                <w:rFonts w:ascii="Calibri" w:hAnsi="Calibri"/>
                <w:bCs/>
                <w:color w:val="000000"/>
              </w:rPr>
            </w:pPr>
            <w:r w:rsidRPr="001D47E0">
              <w:rPr>
                <w:rFonts w:ascii="Calibri" w:hAnsi="Calibri"/>
                <w:bCs/>
                <w:color w:val="000000"/>
                <w:highlight w:val="yellow"/>
              </w:rPr>
              <w:t xml:space="preserve">Communal spaces will </w:t>
            </w:r>
            <w:r w:rsidR="001D47E0" w:rsidRPr="001D47E0">
              <w:rPr>
                <w:rFonts w:ascii="Calibri" w:hAnsi="Calibri"/>
                <w:bCs/>
                <w:color w:val="000000"/>
                <w:highlight w:val="yellow"/>
              </w:rPr>
              <w:t>continue to remain</w:t>
            </w:r>
            <w:r w:rsidRPr="001D47E0">
              <w:rPr>
                <w:rFonts w:ascii="Calibri" w:hAnsi="Calibri"/>
                <w:bCs/>
                <w:color w:val="000000"/>
                <w:highlight w:val="yellow"/>
              </w:rPr>
              <w:t xml:space="preserve"> closed during </w:t>
            </w:r>
            <w:r w:rsidR="001D47E0" w:rsidRPr="001D47E0">
              <w:rPr>
                <w:rFonts w:ascii="Calibri" w:hAnsi="Calibri"/>
                <w:bCs/>
                <w:color w:val="000000"/>
                <w:highlight w:val="yellow"/>
              </w:rPr>
              <w:t>Phase 2</w:t>
            </w:r>
            <w:r w:rsidRPr="000C570F">
              <w:rPr>
                <w:rFonts w:ascii="Calibri" w:hAnsi="Calibri"/>
                <w:bCs/>
                <w:color w:val="000000"/>
              </w:rPr>
              <w:t xml:space="preserve"> </w:t>
            </w:r>
            <w:r w:rsidRPr="00F025A5">
              <w:rPr>
                <w:rFonts w:ascii="Calibri" w:hAnsi="Calibri"/>
                <w:bCs/>
                <w:color w:val="000000"/>
              </w:rPr>
              <w:t>(</w:t>
            </w:r>
            <w:r w:rsidR="009F6F1D" w:rsidRPr="00F025A5">
              <w:rPr>
                <w:rFonts w:ascii="Calibri" w:hAnsi="Calibri"/>
                <w:bCs/>
                <w:color w:val="000000"/>
              </w:rPr>
              <w:t xml:space="preserve">bathrooms, </w:t>
            </w:r>
            <w:r w:rsidRPr="00F025A5">
              <w:rPr>
                <w:rFonts w:ascii="Calibri" w:hAnsi="Calibri"/>
                <w:bCs/>
                <w:color w:val="000000"/>
              </w:rPr>
              <w:t xml:space="preserve">locker rooms, mouth drinking fountains, the workshop, conference room </w:t>
            </w:r>
            <w:r w:rsidRPr="001D47E0">
              <w:rPr>
                <w:rFonts w:ascii="Calibri" w:hAnsi="Calibri"/>
                <w:bCs/>
                <w:color w:val="000000"/>
                <w:highlight w:val="yellow"/>
              </w:rPr>
              <w:t>and</w:t>
            </w:r>
            <w:r w:rsidR="001D47E0" w:rsidRPr="001D47E0">
              <w:rPr>
                <w:rFonts w:ascii="Calibri" w:hAnsi="Calibri"/>
                <w:bCs/>
                <w:color w:val="000000"/>
                <w:highlight w:val="yellow"/>
              </w:rPr>
              <w:t xml:space="preserve"> ergs</w:t>
            </w:r>
            <w:r w:rsidRPr="00F025A5">
              <w:rPr>
                <w:rFonts w:ascii="Calibri" w:hAnsi="Calibri"/>
                <w:bCs/>
                <w:color w:val="000000"/>
              </w:rPr>
              <w:t xml:space="preserve">). </w:t>
            </w:r>
          </w:p>
          <w:p w14:paraId="3A5A11A2" w14:textId="77777777" w:rsidR="001E2357" w:rsidRPr="00F025A5" w:rsidRDefault="001E2357" w:rsidP="001E2357">
            <w:pPr>
              <w:pStyle w:val="ListParagraph"/>
              <w:numPr>
                <w:ilvl w:val="0"/>
                <w:numId w:val="7"/>
              </w:numPr>
              <w:spacing w:line="276" w:lineRule="auto"/>
              <w:rPr>
                <w:rFonts w:ascii="Calibri" w:eastAsia="Times New Roman" w:hAnsi="Calibri"/>
                <w:bCs/>
              </w:rPr>
            </w:pPr>
            <w:r w:rsidRPr="00F025A5">
              <w:rPr>
                <w:rFonts w:ascii="Calibri" w:eastAsia="Times New Roman" w:hAnsi="Calibri"/>
                <w:bCs/>
              </w:rPr>
              <w:t xml:space="preserve">Hand sanitizer, provided at the front desk, and all entrances and exits, should be used by all members </w:t>
            </w:r>
            <w:r w:rsidRPr="00F025A5">
              <w:rPr>
                <w:rFonts w:ascii="Calibri" w:eastAsia="Times New Roman" w:hAnsi="Calibri"/>
                <w:b/>
                <w:bCs/>
              </w:rPr>
              <w:t>before and after</w:t>
            </w:r>
            <w:r w:rsidRPr="00F025A5">
              <w:rPr>
                <w:rFonts w:ascii="Calibri" w:eastAsia="Times New Roman" w:hAnsi="Calibri"/>
                <w:bCs/>
              </w:rPr>
              <w:t xml:space="preserve"> touching common use items, such as light switches, pens, papers, binders, etc.</w:t>
            </w:r>
          </w:p>
          <w:p w14:paraId="636ADC5F" w14:textId="4BFB565B" w:rsidR="009F6F1D" w:rsidRPr="00F025A5" w:rsidRDefault="009F6F1D" w:rsidP="001E2357">
            <w:pPr>
              <w:pStyle w:val="ListParagraph"/>
              <w:numPr>
                <w:ilvl w:val="0"/>
                <w:numId w:val="7"/>
              </w:numPr>
              <w:spacing w:line="276" w:lineRule="auto"/>
              <w:rPr>
                <w:rFonts w:ascii="Calibri" w:eastAsia="Times New Roman" w:hAnsi="Calibri"/>
                <w:bCs/>
              </w:rPr>
            </w:pPr>
            <w:r w:rsidRPr="00F025A5">
              <w:rPr>
                <w:rFonts w:ascii="Calibri" w:eastAsia="Times New Roman" w:hAnsi="Calibri"/>
                <w:bCs/>
              </w:rPr>
              <w:t xml:space="preserve">Wipe down high-touch areas, such as light switches and door handles, </w:t>
            </w:r>
            <w:r w:rsidR="00F025A5">
              <w:rPr>
                <w:rFonts w:ascii="Calibri" w:eastAsia="Times New Roman" w:hAnsi="Calibri"/>
                <w:bCs/>
              </w:rPr>
              <w:t xml:space="preserve">etc. </w:t>
            </w:r>
            <w:r w:rsidRPr="00F025A5">
              <w:rPr>
                <w:rFonts w:ascii="Calibri" w:eastAsia="Times New Roman" w:hAnsi="Calibri"/>
                <w:bCs/>
              </w:rPr>
              <w:t xml:space="preserve">with disinfecting wipes after contact. </w:t>
            </w:r>
          </w:p>
          <w:p w14:paraId="2C6355DC" w14:textId="45E21A82" w:rsidR="001E2357" w:rsidRPr="000C570F" w:rsidRDefault="001E2357" w:rsidP="001E2357">
            <w:pPr>
              <w:pStyle w:val="ListParagraph"/>
              <w:numPr>
                <w:ilvl w:val="0"/>
                <w:numId w:val="7"/>
              </w:numPr>
              <w:spacing w:line="276" w:lineRule="auto"/>
              <w:rPr>
                <w:rFonts w:ascii="Calibri" w:hAnsi="Calibri"/>
                <w:bCs/>
                <w:color w:val="000000"/>
              </w:rPr>
            </w:pPr>
            <w:r w:rsidRPr="000C570F">
              <w:rPr>
                <w:rFonts w:ascii="Calibri" w:hAnsi="Calibri"/>
                <w:bCs/>
                <w:color w:val="000000"/>
              </w:rPr>
              <w:t xml:space="preserve">If a club boat shell is being used, the rower </w:t>
            </w:r>
            <w:r w:rsidRPr="000C570F">
              <w:rPr>
                <w:rFonts w:ascii="Calibri" w:hAnsi="Calibri"/>
                <w:b/>
                <w:bCs/>
                <w:color w:val="000000"/>
              </w:rPr>
              <w:t>must</w:t>
            </w:r>
            <w:r w:rsidRPr="000C570F">
              <w:rPr>
                <w:rFonts w:ascii="Calibri" w:hAnsi="Calibri"/>
                <w:bCs/>
                <w:color w:val="000000"/>
              </w:rPr>
              <w:t xml:space="preserve"> electronically reserve a boat in advance. The boat reservation book</w:t>
            </w:r>
            <w:r w:rsidR="00F025A5">
              <w:rPr>
                <w:rFonts w:ascii="Calibri" w:hAnsi="Calibri"/>
                <w:bCs/>
                <w:color w:val="000000"/>
              </w:rPr>
              <w:t xml:space="preserve"> will not be used during </w:t>
            </w:r>
            <w:r w:rsidR="00F025A5" w:rsidRPr="00F025A5">
              <w:rPr>
                <w:rFonts w:ascii="Calibri" w:hAnsi="Calibri"/>
                <w:bCs/>
                <w:color w:val="000000"/>
                <w:highlight w:val="yellow"/>
              </w:rPr>
              <w:t>Phase 2</w:t>
            </w:r>
            <w:r w:rsidRPr="000C570F">
              <w:rPr>
                <w:rFonts w:ascii="Calibri" w:hAnsi="Calibri"/>
                <w:bCs/>
                <w:color w:val="000000"/>
              </w:rPr>
              <w:t xml:space="preserve"> to reserve boats.  </w:t>
            </w:r>
          </w:p>
          <w:p w14:paraId="79E1A2DF" w14:textId="39C6BA27" w:rsidR="001E2357" w:rsidRPr="000C570F" w:rsidRDefault="001E2357" w:rsidP="001E2357">
            <w:pPr>
              <w:pStyle w:val="ListParagraph"/>
              <w:numPr>
                <w:ilvl w:val="0"/>
                <w:numId w:val="7"/>
              </w:numPr>
              <w:spacing w:line="276" w:lineRule="auto"/>
              <w:rPr>
                <w:rFonts w:ascii="Calibri" w:hAnsi="Calibri"/>
                <w:bCs/>
                <w:color w:val="000000"/>
              </w:rPr>
            </w:pPr>
            <w:r w:rsidRPr="000C570F">
              <w:rPr>
                <w:rFonts w:ascii="Calibri" w:hAnsi="Calibri"/>
                <w:bCs/>
                <w:color w:val="000000"/>
              </w:rPr>
              <w:t>Boathouse towels will</w:t>
            </w:r>
            <w:r w:rsidR="001D47E0">
              <w:rPr>
                <w:rFonts w:ascii="Calibri" w:hAnsi="Calibri"/>
                <w:bCs/>
                <w:color w:val="000000"/>
              </w:rPr>
              <w:t xml:space="preserve"> not be available during </w:t>
            </w:r>
            <w:r w:rsidR="001D47E0" w:rsidRPr="001D47E0">
              <w:rPr>
                <w:rFonts w:ascii="Calibri" w:hAnsi="Calibri"/>
                <w:bCs/>
                <w:color w:val="000000"/>
                <w:highlight w:val="yellow"/>
              </w:rPr>
              <w:t>Phase 2</w:t>
            </w:r>
            <w:r w:rsidRPr="001D47E0">
              <w:rPr>
                <w:rFonts w:ascii="Calibri" w:hAnsi="Calibri"/>
                <w:bCs/>
                <w:color w:val="000000"/>
                <w:highlight w:val="yellow"/>
              </w:rPr>
              <w:t>.</w:t>
            </w:r>
            <w:r w:rsidRPr="000C570F">
              <w:rPr>
                <w:rFonts w:ascii="Calibri" w:hAnsi="Calibri"/>
                <w:bCs/>
                <w:color w:val="000000"/>
              </w:rPr>
              <w:t xml:space="preserve"> Allow cleaned and disinfected equipment surfaces it air-dry naturally. Alternatively, the rower may use a clean personal chamois, if available, to dry the equipment (e.g. shell, oars); however, the chamois may not be stored or kept on boathouse premises. </w:t>
            </w:r>
          </w:p>
          <w:p w14:paraId="60324FED" w14:textId="77777777" w:rsidR="001E2357" w:rsidRPr="000C570F" w:rsidRDefault="001E2357" w:rsidP="00B16713">
            <w:pPr>
              <w:rPr>
                <w:rFonts w:ascii="Calibri" w:hAnsi="Calibri"/>
                <w:b/>
                <w:bCs/>
                <w:color w:val="000000"/>
              </w:rPr>
            </w:pPr>
          </w:p>
        </w:tc>
      </w:tr>
    </w:tbl>
    <w:p w14:paraId="4ACA662A" w14:textId="77777777" w:rsidR="001E2357" w:rsidRPr="000C570F" w:rsidRDefault="001E2357" w:rsidP="001E2357">
      <w:pPr>
        <w:rPr>
          <w:rFonts w:ascii="Calibri" w:hAnsi="Calibri"/>
          <w:b/>
          <w:color w:val="4F81BD"/>
          <w:sz w:val="32"/>
          <w:szCs w:val="32"/>
        </w:rPr>
      </w:pPr>
    </w:p>
    <w:p w14:paraId="51BE2E73" w14:textId="77777777" w:rsidR="001E2357" w:rsidRPr="009E5EDF" w:rsidRDefault="001E2357" w:rsidP="001E2357">
      <w:pPr>
        <w:pStyle w:val="Heading1"/>
      </w:pPr>
      <w:bookmarkStart w:id="8" w:name="_Toc41568367"/>
      <w:bookmarkStart w:id="9" w:name="_Toc42887269"/>
      <w:r w:rsidRPr="00B70839">
        <w:t>3.0. Enhanced Sanitation Protocol</w:t>
      </w:r>
      <w:bookmarkEnd w:id="8"/>
      <w:bookmarkEnd w:id="9"/>
    </w:p>
    <w:p w14:paraId="0808DFC7" w14:textId="77777777" w:rsidR="001E2357" w:rsidRPr="000C570F" w:rsidRDefault="001E2357" w:rsidP="001E2357">
      <w:pPr>
        <w:rPr>
          <w:rFonts w:ascii="Calibri" w:hAnsi="Calibri"/>
          <w:b/>
          <w:color w:val="FF0000"/>
        </w:rPr>
      </w:pPr>
    </w:p>
    <w:p w14:paraId="577D7B48" w14:textId="77777777" w:rsidR="001E2357" w:rsidRPr="000C570F" w:rsidRDefault="001E2357" w:rsidP="001E2357">
      <w:pPr>
        <w:rPr>
          <w:rFonts w:ascii="Calibri" w:hAnsi="Calibri"/>
          <w:color w:val="000000"/>
        </w:rPr>
      </w:pPr>
      <w:r w:rsidRPr="000C570F">
        <w:rPr>
          <w:rFonts w:ascii="Calibri" w:hAnsi="Calibri"/>
          <w:color w:val="000000"/>
        </w:rPr>
        <w:t>The basis for WRC’s enhanced sanitation protocol are threefold:</w:t>
      </w:r>
    </w:p>
    <w:p w14:paraId="03EF5685" w14:textId="77777777" w:rsidR="001E2357" w:rsidRPr="000C570F" w:rsidRDefault="001E2357" w:rsidP="001E2357">
      <w:pPr>
        <w:pStyle w:val="ListParagraph"/>
        <w:numPr>
          <w:ilvl w:val="0"/>
          <w:numId w:val="9"/>
        </w:numPr>
        <w:rPr>
          <w:rFonts w:ascii="Calibri" w:hAnsi="Calibri"/>
          <w:color w:val="000000"/>
        </w:rPr>
      </w:pPr>
      <w:r w:rsidRPr="000C570F">
        <w:rPr>
          <w:rFonts w:ascii="Calibri" w:hAnsi="Calibri"/>
          <w:color w:val="000000"/>
        </w:rPr>
        <w:t>Protection of members</w:t>
      </w:r>
    </w:p>
    <w:p w14:paraId="0FD6EC3C" w14:textId="77777777" w:rsidR="001E2357" w:rsidRPr="000C570F" w:rsidRDefault="001E2357" w:rsidP="001E2357">
      <w:pPr>
        <w:pStyle w:val="ListParagraph"/>
        <w:numPr>
          <w:ilvl w:val="0"/>
          <w:numId w:val="9"/>
        </w:numPr>
        <w:rPr>
          <w:rFonts w:ascii="Calibri" w:hAnsi="Calibri"/>
          <w:color w:val="000000"/>
        </w:rPr>
      </w:pPr>
      <w:r w:rsidRPr="000C570F">
        <w:rPr>
          <w:rFonts w:ascii="Calibri" w:hAnsi="Calibri"/>
          <w:color w:val="000000"/>
        </w:rPr>
        <w:t>Methods for disinfecting equipment</w:t>
      </w:r>
    </w:p>
    <w:p w14:paraId="43316AF3" w14:textId="77777777" w:rsidR="001E2357" w:rsidRPr="000C570F" w:rsidRDefault="001E2357" w:rsidP="001E2357">
      <w:pPr>
        <w:pStyle w:val="ListParagraph"/>
        <w:numPr>
          <w:ilvl w:val="0"/>
          <w:numId w:val="9"/>
        </w:numPr>
        <w:rPr>
          <w:rFonts w:ascii="Calibri" w:hAnsi="Calibri"/>
          <w:color w:val="000000"/>
        </w:rPr>
      </w:pPr>
      <w:r w:rsidRPr="000C570F">
        <w:rPr>
          <w:rFonts w:ascii="Calibri" w:hAnsi="Calibri"/>
          <w:color w:val="000000"/>
        </w:rPr>
        <w:t>Methods for disinfecting high touch surfaces</w:t>
      </w:r>
    </w:p>
    <w:p w14:paraId="59E0CC1C" w14:textId="77777777" w:rsidR="001E2357" w:rsidRPr="000C570F" w:rsidRDefault="001E2357" w:rsidP="001E2357">
      <w:pPr>
        <w:rPr>
          <w:rFonts w:ascii="Calibri" w:hAnsi="Calibri"/>
          <w:b/>
          <w:color w:val="000000"/>
        </w:rPr>
      </w:pPr>
    </w:p>
    <w:p w14:paraId="2003343A" w14:textId="77777777" w:rsidR="001E2357" w:rsidRPr="00F50803" w:rsidRDefault="001E2357" w:rsidP="001E2357">
      <w:pPr>
        <w:pStyle w:val="Heading2"/>
      </w:pPr>
      <w:bookmarkStart w:id="10" w:name="_Toc41568368"/>
      <w:bookmarkStart w:id="11" w:name="_Toc42887270"/>
      <w:r>
        <w:t xml:space="preserve">3.1.    </w:t>
      </w:r>
      <w:r w:rsidRPr="00F50803">
        <w:t>Protection of members</w:t>
      </w:r>
      <w:bookmarkEnd w:id="10"/>
      <w:bookmarkEnd w:id="11"/>
    </w:p>
    <w:p w14:paraId="35F757AF" w14:textId="77777777" w:rsidR="001E2357" w:rsidRPr="000C570F" w:rsidRDefault="001E2357" w:rsidP="001E2357">
      <w:pPr>
        <w:pStyle w:val="ListParagraph"/>
        <w:numPr>
          <w:ilvl w:val="0"/>
          <w:numId w:val="21"/>
        </w:numPr>
        <w:rPr>
          <w:rFonts w:ascii="Calibri" w:hAnsi="Calibri"/>
        </w:rPr>
      </w:pPr>
      <w:r w:rsidRPr="000C570F">
        <w:rPr>
          <w:rFonts w:ascii="Calibri" w:hAnsi="Calibri"/>
        </w:rPr>
        <w:t>Masks (member’s personal supply): No member is allowed on WRC premises without a mask.</w:t>
      </w:r>
    </w:p>
    <w:p w14:paraId="6CEB9A68" w14:textId="77777777" w:rsidR="001E2357" w:rsidRPr="00CB6D4D" w:rsidRDefault="001E2357" w:rsidP="001E2357">
      <w:pPr>
        <w:pStyle w:val="ListParagraph"/>
        <w:numPr>
          <w:ilvl w:val="0"/>
          <w:numId w:val="19"/>
        </w:numPr>
        <w:rPr>
          <w:rFonts w:ascii="Calibri" w:hAnsi="Calibri"/>
        </w:rPr>
      </w:pPr>
      <w:r w:rsidRPr="000C570F">
        <w:rPr>
          <w:rFonts w:ascii="Calibri" w:hAnsi="Calibri"/>
        </w:rPr>
        <w:t xml:space="preserve">Gloves (member’s personal supply): To be worn throughout all embarking and disembarking </w:t>
      </w:r>
      <w:r w:rsidRPr="00CB6D4D">
        <w:rPr>
          <w:rFonts w:ascii="Calibri" w:hAnsi="Calibri"/>
        </w:rPr>
        <w:t xml:space="preserve">activities as well as cleaning and disinfecting equipment and high-touch surfaces. </w:t>
      </w:r>
    </w:p>
    <w:p w14:paraId="6FF8790B" w14:textId="306371A0" w:rsidR="007110AA" w:rsidRPr="00CB6D4D" w:rsidRDefault="007110AA" w:rsidP="007110AA">
      <w:pPr>
        <w:pStyle w:val="ListParagraph"/>
        <w:numPr>
          <w:ilvl w:val="1"/>
          <w:numId w:val="19"/>
        </w:numPr>
        <w:rPr>
          <w:rFonts w:ascii="Calibri" w:hAnsi="Calibri"/>
        </w:rPr>
      </w:pPr>
      <w:r w:rsidRPr="00CB6D4D">
        <w:rPr>
          <w:rFonts w:ascii="Calibri" w:hAnsi="Calibri"/>
        </w:rPr>
        <w:t xml:space="preserve">Note: Members involved in preparing the diluted bleach solution are to wear PPE </w:t>
      </w:r>
      <w:r w:rsidRPr="00CB6D4D">
        <w:rPr>
          <w:rFonts w:ascii="Calibri" w:eastAsia="Times New Roman" w:hAnsi="Calibri"/>
          <w:bCs/>
        </w:rPr>
        <w:t>in the form of gloves, mask and eye protection</w:t>
      </w:r>
    </w:p>
    <w:p w14:paraId="258F6CB6" w14:textId="77777777" w:rsidR="001E2357" w:rsidRPr="000C570F" w:rsidRDefault="001E2357" w:rsidP="001E2357">
      <w:pPr>
        <w:pStyle w:val="ListParagraph"/>
        <w:numPr>
          <w:ilvl w:val="0"/>
          <w:numId w:val="19"/>
        </w:numPr>
        <w:rPr>
          <w:rFonts w:ascii="Calibri" w:hAnsi="Calibri"/>
        </w:rPr>
      </w:pPr>
      <w:r w:rsidRPr="000C570F">
        <w:rPr>
          <w:rFonts w:ascii="Calibri" w:hAnsi="Calibri"/>
        </w:rPr>
        <w:t xml:space="preserve">Hand sanitizer (supplied by WRC at front desk and entrances/exits/bathrooms and personal hand sanitizer supplied by members): Use before and after touching potentially contaminated surfaces. </w:t>
      </w:r>
    </w:p>
    <w:p w14:paraId="0A4A4F5F" w14:textId="77777777" w:rsidR="001E2357" w:rsidRPr="00B70839" w:rsidRDefault="001E2357" w:rsidP="001E2357"/>
    <w:p w14:paraId="5FD3AD67" w14:textId="77777777" w:rsidR="001E2357" w:rsidRDefault="001E2357" w:rsidP="001E2357">
      <w:pPr>
        <w:pStyle w:val="Heading2"/>
      </w:pPr>
      <w:bookmarkStart w:id="12" w:name="_Toc41568369"/>
      <w:bookmarkStart w:id="13" w:name="_Toc42887271"/>
      <w:r>
        <w:t>3.2.</w:t>
      </w:r>
      <w:r w:rsidRPr="009E5EDF">
        <w:t xml:space="preserve"> </w:t>
      </w:r>
      <w:r>
        <w:t xml:space="preserve">   </w:t>
      </w:r>
      <w:r w:rsidRPr="009E5EDF">
        <w:t xml:space="preserve">Methods for disinfecting </w:t>
      </w:r>
      <w:r>
        <w:t xml:space="preserve">rowing </w:t>
      </w:r>
      <w:r w:rsidRPr="009E5EDF">
        <w:t>equipment</w:t>
      </w:r>
      <w:bookmarkEnd w:id="12"/>
      <w:bookmarkEnd w:id="13"/>
    </w:p>
    <w:p w14:paraId="56B0239B" w14:textId="77777777" w:rsidR="001E2357" w:rsidRPr="000C570F" w:rsidRDefault="001E2357" w:rsidP="001E2357">
      <w:pPr>
        <w:rPr>
          <w:rFonts w:ascii="Calibri" w:hAnsi="Calibri"/>
          <w:i/>
          <w:color w:val="FF0000"/>
        </w:rPr>
      </w:pPr>
    </w:p>
    <w:p w14:paraId="3E52CD52" w14:textId="77777777" w:rsidR="001E2357" w:rsidRPr="00FF56E5" w:rsidRDefault="001E2357" w:rsidP="001E2357">
      <w:r w:rsidRPr="000C570F">
        <w:rPr>
          <w:rFonts w:ascii="Calibri" w:hAnsi="Calibri"/>
        </w:rPr>
        <w:lastRenderedPageBreak/>
        <w:t>Members</w:t>
      </w:r>
      <w:r w:rsidRPr="000C570F">
        <w:rPr>
          <w:rFonts w:ascii="Calibri" w:hAnsi="Calibri"/>
          <w:color w:val="000000"/>
        </w:rPr>
        <w:t xml:space="preserve"> are responsible for disinfecting rowing equipment, and details are included in </w:t>
      </w:r>
      <w:r w:rsidRPr="000C570F">
        <w:rPr>
          <w:rFonts w:ascii="Calibri" w:hAnsi="Calibri"/>
          <w:b/>
          <w:color w:val="000000"/>
        </w:rPr>
        <w:t xml:space="preserve">Appendix A. </w:t>
      </w:r>
      <w:r w:rsidRPr="000C570F">
        <w:rPr>
          <w:rFonts w:ascii="Calibri" w:hAnsi="Calibri"/>
          <w:color w:val="000000"/>
        </w:rPr>
        <w:t>A high-level summary of this process is described below:</w:t>
      </w:r>
    </w:p>
    <w:p w14:paraId="099B9EBB" w14:textId="77777777" w:rsidR="001E2357" w:rsidRPr="000C570F" w:rsidRDefault="001E2357" w:rsidP="001E2357">
      <w:pPr>
        <w:rPr>
          <w:rFonts w:ascii="Calibri" w:hAnsi="Calibri"/>
          <w:color w:val="000000"/>
        </w:rPr>
      </w:pPr>
    </w:p>
    <w:p w14:paraId="32251A8A" w14:textId="77777777" w:rsidR="001E2357" w:rsidRPr="000C570F" w:rsidRDefault="001E2357" w:rsidP="001E2357">
      <w:pPr>
        <w:pStyle w:val="ListParagraph"/>
        <w:numPr>
          <w:ilvl w:val="0"/>
          <w:numId w:val="11"/>
        </w:numPr>
        <w:rPr>
          <w:rFonts w:ascii="Calibri" w:hAnsi="Calibri"/>
          <w:color w:val="000000"/>
        </w:rPr>
      </w:pPr>
      <w:r w:rsidRPr="000C570F">
        <w:rPr>
          <w:rFonts w:ascii="Calibri" w:hAnsi="Calibri"/>
          <w:color w:val="000000"/>
        </w:rPr>
        <w:t>Members are expected to clean equipment before and after use.</w:t>
      </w:r>
    </w:p>
    <w:p w14:paraId="5477F939" w14:textId="77777777" w:rsidR="001E2357" w:rsidRPr="000C570F" w:rsidRDefault="001E2357" w:rsidP="001E2357">
      <w:pPr>
        <w:pStyle w:val="ListParagraph"/>
        <w:numPr>
          <w:ilvl w:val="0"/>
          <w:numId w:val="11"/>
        </w:numPr>
        <w:rPr>
          <w:rFonts w:ascii="Calibri" w:hAnsi="Calibri"/>
          <w:color w:val="000000"/>
        </w:rPr>
      </w:pPr>
      <w:r w:rsidRPr="000C570F">
        <w:rPr>
          <w:rFonts w:ascii="Calibri" w:hAnsi="Calibri"/>
          <w:color w:val="000000"/>
        </w:rPr>
        <w:t>Members must wear gloves appropriate for the chemicals being used (e.g., if a bleach solution is being used) when cleaning and disinfecting.</w:t>
      </w:r>
    </w:p>
    <w:p w14:paraId="19A0D86D" w14:textId="77777777" w:rsidR="001E2357" w:rsidRPr="000C570F" w:rsidRDefault="001E2357" w:rsidP="001E2357">
      <w:pPr>
        <w:pStyle w:val="ListParagraph"/>
        <w:numPr>
          <w:ilvl w:val="0"/>
          <w:numId w:val="11"/>
        </w:numPr>
        <w:rPr>
          <w:rFonts w:ascii="Calibri" w:hAnsi="Calibri"/>
          <w:color w:val="000000"/>
        </w:rPr>
      </w:pPr>
      <w:r w:rsidRPr="000C570F">
        <w:rPr>
          <w:rFonts w:ascii="Calibri" w:hAnsi="Calibri"/>
          <w:color w:val="000000"/>
        </w:rPr>
        <w:t>Clean dirty surfaces with soap and water before disinfecting them.</w:t>
      </w:r>
    </w:p>
    <w:p w14:paraId="4A9B8379" w14:textId="77777777" w:rsidR="001E2357" w:rsidRPr="000C570F" w:rsidRDefault="001E2357" w:rsidP="001E2357">
      <w:pPr>
        <w:pStyle w:val="ListParagraph"/>
        <w:numPr>
          <w:ilvl w:val="0"/>
          <w:numId w:val="11"/>
        </w:numPr>
        <w:rPr>
          <w:rFonts w:ascii="Calibri" w:hAnsi="Calibri"/>
          <w:color w:val="000000"/>
        </w:rPr>
      </w:pPr>
      <w:r w:rsidRPr="000C570F">
        <w:rPr>
          <w:rFonts w:ascii="Calibri" w:hAnsi="Calibri"/>
          <w:color w:val="000000"/>
        </w:rPr>
        <w:t>To disinfect surfaces, WRC will have products available that meet EPA criteria for use against SARS-COV-2, the virus that causes COVID-19, and are appropriate for the surface.</w:t>
      </w:r>
    </w:p>
    <w:p w14:paraId="4B0F836F" w14:textId="77777777" w:rsidR="001E2357" w:rsidRPr="000C570F" w:rsidRDefault="001E2357" w:rsidP="001E2357">
      <w:pPr>
        <w:pStyle w:val="ListParagraph"/>
        <w:rPr>
          <w:rFonts w:ascii="Calibri" w:hAnsi="Calibri"/>
          <w:color w:val="000000"/>
        </w:rPr>
      </w:pPr>
    </w:p>
    <w:p w14:paraId="2D32284B" w14:textId="77777777" w:rsidR="001E2357" w:rsidRDefault="001E2357" w:rsidP="001E2357">
      <w:pPr>
        <w:pStyle w:val="Heading2"/>
      </w:pPr>
      <w:bookmarkStart w:id="14" w:name="_Toc41568370"/>
      <w:bookmarkStart w:id="15" w:name="_Toc42887272"/>
      <w:r>
        <w:t>3.3.    Methods for disinfecting high-</w:t>
      </w:r>
      <w:r w:rsidRPr="0001210F">
        <w:t>touch surfaces</w:t>
      </w:r>
      <w:bookmarkEnd w:id="14"/>
      <w:bookmarkEnd w:id="15"/>
    </w:p>
    <w:p w14:paraId="78409F75" w14:textId="77777777" w:rsidR="001E2357" w:rsidRPr="00FF56E5" w:rsidRDefault="001E2357" w:rsidP="001E2357">
      <w:pPr>
        <w:rPr>
          <w:color w:val="FF0000"/>
        </w:rPr>
      </w:pPr>
    </w:p>
    <w:p w14:paraId="0D2795F1" w14:textId="77777777" w:rsidR="0073771B" w:rsidRDefault="001E2357" w:rsidP="001E2357">
      <w:pPr>
        <w:pStyle w:val="ListParagraph"/>
        <w:numPr>
          <w:ilvl w:val="0"/>
          <w:numId w:val="20"/>
        </w:numPr>
        <w:rPr>
          <w:rFonts w:ascii="Calibri" w:hAnsi="Calibri"/>
          <w:color w:val="000000"/>
        </w:rPr>
      </w:pPr>
      <w:r w:rsidRPr="000C570F">
        <w:rPr>
          <w:rFonts w:ascii="Calibri" w:hAnsi="Calibri"/>
          <w:color w:val="000000"/>
        </w:rPr>
        <w:t xml:space="preserve">All rowing members are responsible for disinfecting high touch surfaces. The responsible parties outlined in Section 4.0 will spearhead mitigation activities; however, all rowing members are responsible for being familiar with and complying with the enhanced sanitation protocol, as detailed in </w:t>
      </w:r>
      <w:r w:rsidRPr="000C570F">
        <w:rPr>
          <w:rFonts w:ascii="Calibri" w:hAnsi="Calibri"/>
          <w:b/>
          <w:color w:val="000000"/>
        </w:rPr>
        <w:t>Appendix A</w:t>
      </w:r>
      <w:r w:rsidRPr="000C570F">
        <w:rPr>
          <w:rFonts w:ascii="Calibri" w:hAnsi="Calibri"/>
          <w:color w:val="000000"/>
        </w:rPr>
        <w:t>.</w:t>
      </w:r>
    </w:p>
    <w:p w14:paraId="62324004" w14:textId="7101DDF0" w:rsidR="001E2357" w:rsidRPr="0073771B" w:rsidRDefault="0073771B" w:rsidP="001E2357">
      <w:pPr>
        <w:pStyle w:val="ListParagraph"/>
        <w:numPr>
          <w:ilvl w:val="0"/>
          <w:numId w:val="20"/>
        </w:numPr>
        <w:rPr>
          <w:rFonts w:ascii="Calibri" w:hAnsi="Calibri"/>
          <w:color w:val="000000"/>
          <w:highlight w:val="yellow"/>
        </w:rPr>
      </w:pPr>
      <w:r w:rsidRPr="0073771B">
        <w:rPr>
          <w:rFonts w:ascii="Calibri" w:hAnsi="Calibri"/>
          <w:color w:val="000000"/>
          <w:highlight w:val="yellow"/>
        </w:rPr>
        <w:t xml:space="preserve">All WRC coaches who are actively using launches, as well as WRC members using a launch during an emergency are expected to comply with the Launch Disinfection Procedures in </w:t>
      </w:r>
      <w:r w:rsidRPr="0013361D">
        <w:rPr>
          <w:rFonts w:ascii="Calibri" w:hAnsi="Calibri"/>
          <w:b/>
          <w:color w:val="000000"/>
          <w:highlight w:val="yellow"/>
        </w:rPr>
        <w:t>Appendix F</w:t>
      </w:r>
      <w:r w:rsidRPr="0073771B">
        <w:rPr>
          <w:rFonts w:ascii="Calibri" w:hAnsi="Calibri"/>
          <w:color w:val="000000"/>
          <w:highlight w:val="yellow"/>
        </w:rPr>
        <w:t xml:space="preserve">. </w:t>
      </w:r>
      <w:r w:rsidR="001E2357" w:rsidRPr="0073771B">
        <w:rPr>
          <w:rFonts w:ascii="Calibri" w:hAnsi="Calibri"/>
          <w:color w:val="000000"/>
          <w:highlight w:val="yellow"/>
        </w:rPr>
        <w:t xml:space="preserve"> </w:t>
      </w:r>
    </w:p>
    <w:p w14:paraId="3CCEC4AD" w14:textId="77777777" w:rsidR="001E2357" w:rsidRPr="000C570F" w:rsidRDefault="001E2357" w:rsidP="001E2357">
      <w:pPr>
        <w:rPr>
          <w:rFonts w:ascii="Calibri" w:hAnsi="Calibri"/>
          <w:color w:val="000000"/>
        </w:rPr>
      </w:pPr>
    </w:p>
    <w:p w14:paraId="635BF7EA" w14:textId="77777777" w:rsidR="001E2357" w:rsidRDefault="001E2357" w:rsidP="001E2357">
      <w:pPr>
        <w:pStyle w:val="Heading1"/>
      </w:pPr>
      <w:bookmarkStart w:id="16" w:name="_Toc41568371"/>
      <w:bookmarkStart w:id="17" w:name="_Toc42887273"/>
      <w:r w:rsidRPr="00407233">
        <w:t>4.0. Organizational Assignment List</w:t>
      </w:r>
      <w:bookmarkEnd w:id="16"/>
      <w:bookmarkEnd w:id="17"/>
    </w:p>
    <w:p w14:paraId="5A42A865" w14:textId="77777777" w:rsidR="001E2357" w:rsidRPr="00E604AB" w:rsidRDefault="001E2357" w:rsidP="001E2357"/>
    <w:p w14:paraId="4A43031B" w14:textId="164A9918" w:rsidR="001E2357" w:rsidRPr="000C570F" w:rsidRDefault="001E2357" w:rsidP="001E2357">
      <w:pPr>
        <w:rPr>
          <w:rFonts w:ascii="Calibri" w:hAnsi="Calibri"/>
          <w:color w:val="000000"/>
        </w:rPr>
      </w:pPr>
      <w:r w:rsidRPr="000C570F">
        <w:rPr>
          <w:rFonts w:ascii="Calibri" w:hAnsi="Calibri"/>
          <w:color w:val="000000"/>
        </w:rPr>
        <w:t xml:space="preserve">The WRC Board will spearhead the oversight of COVID-19 mitigation activities at the Boathouse, and may delegate responsibilities to WRC volunteer member(s) as they feel is appropriate. </w:t>
      </w:r>
      <w:r w:rsidRPr="000C570F">
        <w:rPr>
          <w:rFonts w:ascii="Calibri" w:hAnsi="Calibri"/>
          <w:b/>
          <w:color w:val="000000"/>
        </w:rPr>
        <w:t>Table C</w:t>
      </w:r>
      <w:r w:rsidRPr="000C570F">
        <w:rPr>
          <w:rFonts w:ascii="Calibri" w:hAnsi="Calibri"/>
          <w:color w:val="000000"/>
        </w:rPr>
        <w:t xml:space="preserve"> below identifies the mitigation activities to be implemented at the WRC Boathouse in response to COVID-19. </w:t>
      </w:r>
      <w:r w:rsidRPr="000C570F">
        <w:rPr>
          <w:rFonts w:ascii="Calibri" w:hAnsi="Calibri"/>
          <w:b/>
          <w:color w:val="000000"/>
        </w:rPr>
        <w:t>Appendix B</w:t>
      </w:r>
      <w:r w:rsidRPr="000C570F">
        <w:rPr>
          <w:rFonts w:ascii="Calibri" w:hAnsi="Calibri"/>
          <w:color w:val="000000"/>
        </w:rPr>
        <w:t xml:space="preserve"> provides a generic cleaning and disinfecting checklist that records and tracks completion of mitigation activities. </w:t>
      </w:r>
      <w:r w:rsidR="006E4DAE" w:rsidRPr="00CB681C">
        <w:rPr>
          <w:rFonts w:ascii="Calibri" w:hAnsi="Calibri"/>
          <w:color w:val="000000"/>
          <w:highlight w:val="yellow"/>
        </w:rPr>
        <w:t xml:space="preserve">(Note: Mitigation activities that pertain to Phase 1 only </w:t>
      </w:r>
      <w:r w:rsidR="00C440E3">
        <w:rPr>
          <w:rFonts w:ascii="Calibri" w:hAnsi="Calibri"/>
          <w:color w:val="000000"/>
          <w:highlight w:val="yellow"/>
        </w:rPr>
        <w:t xml:space="preserve">and were completed and that do not require continued oversight </w:t>
      </w:r>
      <w:r w:rsidR="006E4DAE" w:rsidRPr="00CB681C">
        <w:rPr>
          <w:rFonts w:ascii="Calibri" w:hAnsi="Calibri"/>
          <w:color w:val="000000"/>
          <w:highlight w:val="yellow"/>
        </w:rPr>
        <w:t xml:space="preserve">are in </w:t>
      </w:r>
      <w:r w:rsidR="006E4DAE" w:rsidRPr="00CB681C">
        <w:rPr>
          <w:rFonts w:ascii="Calibri" w:hAnsi="Calibri"/>
          <w:color w:val="808080" w:themeColor="background1" w:themeShade="80"/>
          <w:highlight w:val="yellow"/>
        </w:rPr>
        <w:t>grey text</w:t>
      </w:r>
      <w:r w:rsidR="006E4DAE" w:rsidRPr="00CB681C">
        <w:rPr>
          <w:rFonts w:ascii="Calibri" w:hAnsi="Calibri"/>
          <w:color w:val="000000"/>
          <w:highlight w:val="yellow"/>
        </w:rPr>
        <w:t>.)</w:t>
      </w:r>
      <w:r w:rsidRPr="000C570F">
        <w:rPr>
          <w:rFonts w:ascii="Calibri" w:hAnsi="Calibri"/>
          <w:color w:val="000000"/>
        </w:rPr>
        <w:t xml:space="preserve"> </w:t>
      </w:r>
    </w:p>
    <w:p w14:paraId="07DB098A" w14:textId="77777777" w:rsidR="001E2357" w:rsidRPr="000C570F" w:rsidRDefault="001E2357" w:rsidP="001E2357">
      <w:pPr>
        <w:rPr>
          <w:rFonts w:ascii="Calibri" w:hAnsi="Calibri"/>
          <w:color w:val="000000"/>
        </w:rPr>
      </w:pPr>
    </w:p>
    <w:tbl>
      <w:tblPr>
        <w:tblW w:w="1007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435"/>
        <w:gridCol w:w="3131"/>
        <w:gridCol w:w="1510"/>
        <w:gridCol w:w="2209"/>
        <w:gridCol w:w="1785"/>
      </w:tblGrid>
      <w:tr w:rsidR="001D47E0" w:rsidRPr="000C570F" w14:paraId="1196EF91" w14:textId="77777777" w:rsidTr="009C4A9C">
        <w:trPr>
          <w:trHeight w:val="890"/>
        </w:trPr>
        <w:tc>
          <w:tcPr>
            <w:tcW w:w="10070" w:type="dxa"/>
            <w:gridSpan w:val="5"/>
            <w:shd w:val="clear" w:color="auto" w:fill="4F81BD"/>
          </w:tcPr>
          <w:p w14:paraId="7909A7BB" w14:textId="1318B283" w:rsidR="001D47E0" w:rsidRPr="000C570F" w:rsidRDefault="001D47E0" w:rsidP="00B16713">
            <w:pPr>
              <w:jc w:val="center"/>
              <w:rPr>
                <w:rFonts w:ascii="Calibri" w:hAnsi="Calibri"/>
                <w:b/>
                <w:bCs/>
                <w:color w:val="FFFFFF"/>
              </w:rPr>
            </w:pPr>
          </w:p>
          <w:p w14:paraId="02749E68" w14:textId="77777777" w:rsidR="001D47E0" w:rsidRPr="000C570F" w:rsidRDefault="001D47E0" w:rsidP="00B16713">
            <w:pPr>
              <w:jc w:val="center"/>
              <w:rPr>
                <w:rFonts w:ascii="Calibri" w:hAnsi="Calibri"/>
                <w:b/>
                <w:bCs/>
                <w:color w:val="FFFFFF"/>
              </w:rPr>
            </w:pPr>
            <w:r w:rsidRPr="000C570F">
              <w:rPr>
                <w:rFonts w:ascii="Calibri" w:hAnsi="Calibri"/>
                <w:b/>
                <w:bCs/>
                <w:color w:val="FFFFFF"/>
              </w:rPr>
              <w:t>Table C: Organizational Assignment of Mitigation Activities</w:t>
            </w:r>
          </w:p>
          <w:p w14:paraId="4EEDBDCB" w14:textId="77777777" w:rsidR="001D47E0" w:rsidRPr="000C570F" w:rsidRDefault="001D47E0" w:rsidP="00B16713">
            <w:pPr>
              <w:jc w:val="center"/>
              <w:rPr>
                <w:rFonts w:ascii="Calibri" w:hAnsi="Calibri"/>
                <w:b/>
                <w:bCs/>
                <w:color w:val="FFFFFF"/>
              </w:rPr>
            </w:pPr>
          </w:p>
        </w:tc>
      </w:tr>
      <w:tr w:rsidR="00881483" w:rsidRPr="000C570F" w14:paraId="5D54A9F0" w14:textId="77777777" w:rsidTr="00881483">
        <w:tc>
          <w:tcPr>
            <w:tcW w:w="1435" w:type="dxa"/>
            <w:shd w:val="clear" w:color="auto" w:fill="4F81BD"/>
          </w:tcPr>
          <w:p w14:paraId="16358A64" w14:textId="7E61BF20" w:rsidR="001D47E0" w:rsidRPr="000C570F" w:rsidRDefault="001D47E0" w:rsidP="00B16713">
            <w:pPr>
              <w:jc w:val="center"/>
              <w:rPr>
                <w:rFonts w:ascii="Calibri" w:hAnsi="Calibri"/>
                <w:bCs/>
                <w:color w:val="FFFFFF"/>
              </w:rPr>
            </w:pPr>
            <w:r>
              <w:rPr>
                <w:rFonts w:ascii="Calibri" w:hAnsi="Calibri"/>
                <w:bCs/>
                <w:color w:val="FFFFFF"/>
              </w:rPr>
              <w:t>Pertains to which Phase?</w:t>
            </w:r>
          </w:p>
        </w:tc>
        <w:tc>
          <w:tcPr>
            <w:tcW w:w="3131" w:type="dxa"/>
            <w:shd w:val="clear" w:color="auto" w:fill="4F81BD"/>
          </w:tcPr>
          <w:p w14:paraId="6671377C" w14:textId="4CACA4A7" w:rsidR="001D47E0" w:rsidRPr="000C570F" w:rsidRDefault="001D47E0" w:rsidP="00B16713">
            <w:pPr>
              <w:jc w:val="center"/>
              <w:rPr>
                <w:rFonts w:ascii="Calibri" w:hAnsi="Calibri"/>
                <w:bCs/>
                <w:color w:val="FFFFFF"/>
              </w:rPr>
            </w:pPr>
            <w:r w:rsidRPr="000C570F">
              <w:rPr>
                <w:rFonts w:ascii="Calibri" w:hAnsi="Calibri"/>
                <w:bCs/>
                <w:color w:val="FFFFFF"/>
              </w:rPr>
              <w:t>Mitigation Activities</w:t>
            </w:r>
          </w:p>
        </w:tc>
        <w:tc>
          <w:tcPr>
            <w:tcW w:w="1510" w:type="dxa"/>
            <w:shd w:val="clear" w:color="auto" w:fill="4F81BD"/>
          </w:tcPr>
          <w:p w14:paraId="206A7786" w14:textId="77777777" w:rsidR="001D47E0" w:rsidRPr="000C570F" w:rsidRDefault="001D47E0" w:rsidP="00B16713">
            <w:pPr>
              <w:jc w:val="center"/>
              <w:rPr>
                <w:rFonts w:ascii="Calibri" w:hAnsi="Calibri"/>
                <w:color w:val="FFFFFF"/>
              </w:rPr>
            </w:pPr>
            <w:r w:rsidRPr="000C570F">
              <w:rPr>
                <w:rFonts w:ascii="Calibri" w:hAnsi="Calibri"/>
                <w:color w:val="FFFFFF"/>
              </w:rPr>
              <w:t>WRC Champion(s)</w:t>
            </w:r>
          </w:p>
        </w:tc>
        <w:tc>
          <w:tcPr>
            <w:tcW w:w="2209" w:type="dxa"/>
            <w:shd w:val="clear" w:color="auto" w:fill="4F81BD"/>
          </w:tcPr>
          <w:p w14:paraId="2F78239A" w14:textId="77777777" w:rsidR="001D47E0" w:rsidRPr="000C570F" w:rsidRDefault="001D47E0" w:rsidP="00B16713">
            <w:pPr>
              <w:jc w:val="center"/>
              <w:rPr>
                <w:rFonts w:ascii="Calibri" w:hAnsi="Calibri"/>
                <w:color w:val="FFFFFF"/>
              </w:rPr>
            </w:pPr>
            <w:r w:rsidRPr="000C570F">
              <w:rPr>
                <w:rFonts w:ascii="Calibri" w:hAnsi="Calibri"/>
                <w:color w:val="FFFFFF"/>
              </w:rPr>
              <w:t>Set up Completion Date</w:t>
            </w:r>
          </w:p>
        </w:tc>
        <w:tc>
          <w:tcPr>
            <w:tcW w:w="1785" w:type="dxa"/>
            <w:shd w:val="clear" w:color="auto" w:fill="4F81BD"/>
          </w:tcPr>
          <w:p w14:paraId="2EFA8F35" w14:textId="77777777" w:rsidR="001D47E0" w:rsidRPr="000C570F" w:rsidRDefault="001D47E0" w:rsidP="00B16713">
            <w:pPr>
              <w:jc w:val="center"/>
              <w:rPr>
                <w:rFonts w:ascii="Calibri" w:hAnsi="Calibri"/>
                <w:color w:val="FFFFFF"/>
                <w:highlight w:val="blue"/>
              </w:rPr>
            </w:pPr>
            <w:r w:rsidRPr="000C570F">
              <w:rPr>
                <w:rFonts w:ascii="Calibri" w:hAnsi="Calibri"/>
                <w:color w:val="FFFFFF"/>
              </w:rPr>
              <w:t>Monitoring</w:t>
            </w:r>
          </w:p>
        </w:tc>
      </w:tr>
      <w:tr w:rsidR="00881483" w:rsidRPr="000C570F" w14:paraId="31372F0B" w14:textId="77777777" w:rsidTr="00881483">
        <w:tc>
          <w:tcPr>
            <w:tcW w:w="1435" w:type="dxa"/>
          </w:tcPr>
          <w:p w14:paraId="06EE37E6" w14:textId="7BE31D09" w:rsidR="001D47E0" w:rsidRDefault="001D47E0" w:rsidP="00B16713">
            <w:pPr>
              <w:rPr>
                <w:rFonts w:ascii="Calibri" w:hAnsi="Calibri"/>
                <w:bCs/>
                <w:color w:val="808080" w:themeColor="background1" w:themeShade="80"/>
              </w:rPr>
            </w:pPr>
            <w:r>
              <w:rPr>
                <w:rFonts w:ascii="Calibri" w:hAnsi="Calibri"/>
                <w:bCs/>
                <w:color w:val="808080" w:themeColor="background1" w:themeShade="80"/>
              </w:rPr>
              <w:t>Phase 1</w:t>
            </w:r>
          </w:p>
          <w:p w14:paraId="7C1FC904" w14:textId="52DDE219" w:rsidR="001D47E0" w:rsidRPr="00C15E6E" w:rsidRDefault="001D47E0" w:rsidP="00B16713">
            <w:pPr>
              <w:rPr>
                <w:rFonts w:ascii="Calibri" w:hAnsi="Calibri"/>
                <w:bCs/>
                <w:color w:val="808080" w:themeColor="background1" w:themeShade="80"/>
              </w:rPr>
            </w:pPr>
            <w:r>
              <w:rPr>
                <w:rFonts w:ascii="Calibri" w:hAnsi="Calibri"/>
                <w:bCs/>
                <w:color w:val="808080" w:themeColor="background1" w:themeShade="80"/>
              </w:rPr>
              <w:t>Completed</w:t>
            </w:r>
          </w:p>
        </w:tc>
        <w:tc>
          <w:tcPr>
            <w:tcW w:w="3131" w:type="dxa"/>
            <w:shd w:val="clear" w:color="auto" w:fill="auto"/>
          </w:tcPr>
          <w:p w14:paraId="1408332F" w14:textId="1F0ACB23" w:rsidR="001D47E0" w:rsidRPr="00C15E6E" w:rsidRDefault="001D47E0" w:rsidP="00B16713">
            <w:pPr>
              <w:rPr>
                <w:rFonts w:ascii="Calibri" w:hAnsi="Calibri"/>
                <w:bCs/>
                <w:color w:val="808080" w:themeColor="background1" w:themeShade="80"/>
              </w:rPr>
            </w:pPr>
            <w:r w:rsidRPr="00C15E6E">
              <w:rPr>
                <w:rFonts w:ascii="Calibri" w:hAnsi="Calibri"/>
                <w:bCs/>
                <w:color w:val="808080" w:themeColor="background1" w:themeShade="80"/>
              </w:rPr>
              <w:t xml:space="preserve">Finalize the WRC COVID-19 Phase 1 protocol and membership communications. (use Kris Q’s distribution list). </w:t>
            </w:r>
          </w:p>
        </w:tc>
        <w:tc>
          <w:tcPr>
            <w:tcW w:w="1510" w:type="dxa"/>
            <w:shd w:val="clear" w:color="auto" w:fill="auto"/>
          </w:tcPr>
          <w:p w14:paraId="19A04122" w14:textId="77777777" w:rsidR="001D47E0" w:rsidRPr="00C15E6E" w:rsidRDefault="001D47E0" w:rsidP="00B16713">
            <w:pPr>
              <w:rPr>
                <w:rFonts w:ascii="Calibri" w:hAnsi="Calibri"/>
                <w:color w:val="808080" w:themeColor="background1" w:themeShade="80"/>
              </w:rPr>
            </w:pPr>
            <w:r w:rsidRPr="00C15E6E">
              <w:rPr>
                <w:rFonts w:ascii="Calibri" w:hAnsi="Calibri"/>
                <w:color w:val="808080" w:themeColor="background1" w:themeShade="80"/>
              </w:rPr>
              <w:t xml:space="preserve">Lou Palladino </w:t>
            </w:r>
          </w:p>
          <w:p w14:paraId="33EF6B87" w14:textId="77777777" w:rsidR="001D47E0" w:rsidRPr="00C15E6E" w:rsidRDefault="001D47E0" w:rsidP="00B16713">
            <w:pPr>
              <w:rPr>
                <w:rFonts w:ascii="Calibri" w:hAnsi="Calibri"/>
                <w:color w:val="808080" w:themeColor="background1" w:themeShade="80"/>
              </w:rPr>
            </w:pPr>
            <w:r w:rsidRPr="00C15E6E">
              <w:rPr>
                <w:rFonts w:ascii="Calibri" w:hAnsi="Calibri"/>
                <w:color w:val="808080" w:themeColor="background1" w:themeShade="80"/>
              </w:rPr>
              <w:t>Deb Mellor</w:t>
            </w:r>
          </w:p>
        </w:tc>
        <w:tc>
          <w:tcPr>
            <w:tcW w:w="2209" w:type="dxa"/>
            <w:shd w:val="clear" w:color="auto" w:fill="auto"/>
          </w:tcPr>
          <w:p w14:paraId="02FCDA09" w14:textId="7C993E9B" w:rsidR="001D47E0" w:rsidRPr="00C15E6E" w:rsidRDefault="001D47E0" w:rsidP="00B16713">
            <w:pPr>
              <w:jc w:val="center"/>
              <w:rPr>
                <w:rFonts w:ascii="Calibri" w:hAnsi="Calibri"/>
                <w:color w:val="808080" w:themeColor="background1" w:themeShade="80"/>
              </w:rPr>
            </w:pPr>
            <w:r w:rsidRPr="00C15E6E">
              <w:rPr>
                <w:rFonts w:ascii="Calibri" w:hAnsi="Calibri"/>
                <w:color w:val="808080" w:themeColor="background1" w:themeShade="80"/>
              </w:rPr>
              <w:t>Done 31-May-2020</w:t>
            </w:r>
          </w:p>
        </w:tc>
        <w:tc>
          <w:tcPr>
            <w:tcW w:w="1785" w:type="dxa"/>
            <w:shd w:val="clear" w:color="auto" w:fill="auto"/>
          </w:tcPr>
          <w:p w14:paraId="39454364" w14:textId="3BCF15F2" w:rsidR="001D47E0" w:rsidRPr="00C15E6E" w:rsidRDefault="001D47E0" w:rsidP="00B16713">
            <w:pPr>
              <w:jc w:val="center"/>
              <w:rPr>
                <w:rFonts w:ascii="Calibri" w:hAnsi="Calibri"/>
                <w:color w:val="808080" w:themeColor="background1" w:themeShade="80"/>
              </w:rPr>
            </w:pPr>
            <w:r>
              <w:rPr>
                <w:rFonts w:ascii="Calibri" w:hAnsi="Calibri"/>
                <w:color w:val="808080" w:themeColor="background1" w:themeShade="80"/>
              </w:rPr>
              <w:t>N/A</w:t>
            </w:r>
          </w:p>
        </w:tc>
      </w:tr>
      <w:tr w:rsidR="00881483" w:rsidRPr="000C570F" w14:paraId="61E96195" w14:textId="77777777" w:rsidTr="00881483">
        <w:tc>
          <w:tcPr>
            <w:tcW w:w="1435" w:type="dxa"/>
            <w:shd w:val="clear" w:color="auto" w:fill="DBE5F1"/>
          </w:tcPr>
          <w:p w14:paraId="548E6294" w14:textId="642B612A" w:rsidR="001D47E0" w:rsidRPr="00881483" w:rsidRDefault="001D47E0" w:rsidP="00C15E6E">
            <w:pPr>
              <w:rPr>
                <w:rFonts w:ascii="Calibri" w:hAnsi="Calibri"/>
                <w:bCs/>
                <w:color w:val="000000"/>
                <w:highlight w:val="yellow"/>
              </w:rPr>
            </w:pPr>
            <w:r w:rsidRPr="00881483">
              <w:rPr>
                <w:rFonts w:ascii="Calibri" w:hAnsi="Calibri"/>
                <w:bCs/>
                <w:color w:val="000000"/>
                <w:highlight w:val="yellow"/>
              </w:rPr>
              <w:t xml:space="preserve">Phase 1 and Phase 2 </w:t>
            </w:r>
          </w:p>
        </w:tc>
        <w:tc>
          <w:tcPr>
            <w:tcW w:w="3131" w:type="dxa"/>
            <w:shd w:val="clear" w:color="auto" w:fill="DBE5F1"/>
          </w:tcPr>
          <w:p w14:paraId="2D149010" w14:textId="6A6F8D58" w:rsidR="001D47E0" w:rsidRPr="000C570F" w:rsidRDefault="001D47E0" w:rsidP="00C15E6E">
            <w:pPr>
              <w:rPr>
                <w:rFonts w:ascii="Calibri" w:hAnsi="Calibri"/>
                <w:bCs/>
                <w:color w:val="000000"/>
              </w:rPr>
            </w:pPr>
            <w:r w:rsidRPr="000C570F">
              <w:rPr>
                <w:rFonts w:ascii="Calibri" w:hAnsi="Calibri"/>
                <w:bCs/>
                <w:color w:val="000000"/>
              </w:rPr>
              <w:t xml:space="preserve">Set up and monitor electronic boat reservation tool and develop draft instructions to share with members. </w:t>
            </w:r>
          </w:p>
        </w:tc>
        <w:tc>
          <w:tcPr>
            <w:tcW w:w="1510" w:type="dxa"/>
            <w:shd w:val="clear" w:color="auto" w:fill="DBE5F1"/>
          </w:tcPr>
          <w:p w14:paraId="08E79234" w14:textId="77777777" w:rsidR="001D47E0" w:rsidRPr="000C570F" w:rsidRDefault="001D47E0" w:rsidP="00B16713">
            <w:pPr>
              <w:rPr>
                <w:rFonts w:ascii="Calibri" w:hAnsi="Calibri"/>
                <w:color w:val="000000"/>
              </w:rPr>
            </w:pPr>
            <w:r w:rsidRPr="000C570F">
              <w:rPr>
                <w:rFonts w:ascii="Calibri" w:hAnsi="Calibri"/>
                <w:color w:val="000000"/>
              </w:rPr>
              <w:t>Karen Walsh</w:t>
            </w:r>
          </w:p>
          <w:p w14:paraId="36E086F2" w14:textId="77777777" w:rsidR="001D47E0" w:rsidRPr="000C570F" w:rsidRDefault="001D47E0" w:rsidP="00B16713">
            <w:pPr>
              <w:rPr>
                <w:rFonts w:ascii="Calibri" w:hAnsi="Calibri"/>
                <w:color w:val="000000"/>
              </w:rPr>
            </w:pPr>
            <w:r w:rsidRPr="000C570F">
              <w:rPr>
                <w:rFonts w:ascii="Calibri" w:hAnsi="Calibri"/>
                <w:color w:val="000000"/>
              </w:rPr>
              <w:t>Julie Edmiston</w:t>
            </w:r>
          </w:p>
        </w:tc>
        <w:tc>
          <w:tcPr>
            <w:tcW w:w="2209" w:type="dxa"/>
            <w:shd w:val="clear" w:color="auto" w:fill="DBE5F1"/>
          </w:tcPr>
          <w:p w14:paraId="0ABAFE89" w14:textId="77777777" w:rsidR="001D47E0" w:rsidRDefault="001D47E0" w:rsidP="00B16713">
            <w:pPr>
              <w:jc w:val="center"/>
              <w:rPr>
                <w:rFonts w:ascii="Calibri" w:hAnsi="Calibri"/>
                <w:color w:val="000000"/>
              </w:rPr>
            </w:pPr>
            <w:r>
              <w:rPr>
                <w:rFonts w:ascii="Calibri" w:hAnsi="Calibri"/>
                <w:color w:val="000000"/>
              </w:rPr>
              <w:t>Done</w:t>
            </w:r>
            <w:r w:rsidRPr="000C570F">
              <w:rPr>
                <w:rFonts w:ascii="Calibri" w:hAnsi="Calibri"/>
                <w:color w:val="000000"/>
              </w:rPr>
              <w:t xml:space="preserve"> 31-May-2020</w:t>
            </w:r>
          </w:p>
          <w:p w14:paraId="42C39194" w14:textId="77777777" w:rsidR="00881483" w:rsidRDefault="00881483" w:rsidP="00B16713">
            <w:pPr>
              <w:jc w:val="center"/>
              <w:rPr>
                <w:rFonts w:ascii="Calibri" w:hAnsi="Calibri"/>
                <w:color w:val="000000"/>
              </w:rPr>
            </w:pPr>
          </w:p>
          <w:p w14:paraId="5EA5B247" w14:textId="63B4C35D" w:rsidR="00881483" w:rsidRPr="000C570F" w:rsidRDefault="00881483" w:rsidP="00B16713">
            <w:pPr>
              <w:jc w:val="center"/>
              <w:rPr>
                <w:rFonts w:ascii="Calibri" w:hAnsi="Calibri"/>
                <w:color w:val="000000"/>
              </w:rPr>
            </w:pPr>
            <w:r w:rsidRPr="00881483">
              <w:rPr>
                <w:rFonts w:ascii="Calibri" w:hAnsi="Calibri"/>
                <w:color w:val="000000"/>
                <w:highlight w:val="yellow"/>
              </w:rPr>
              <w:t>Continue checks in Phase 2</w:t>
            </w:r>
          </w:p>
        </w:tc>
        <w:tc>
          <w:tcPr>
            <w:tcW w:w="1785" w:type="dxa"/>
            <w:shd w:val="clear" w:color="auto" w:fill="DBE5F1"/>
          </w:tcPr>
          <w:p w14:paraId="15B528C2" w14:textId="6AA41B43" w:rsidR="001D47E0" w:rsidRPr="000C570F" w:rsidRDefault="001D47E0" w:rsidP="00B16713">
            <w:pPr>
              <w:jc w:val="center"/>
              <w:rPr>
                <w:rFonts w:ascii="Calibri" w:hAnsi="Calibri"/>
                <w:color w:val="000000"/>
              </w:rPr>
            </w:pPr>
            <w:r w:rsidRPr="00C15E6E">
              <w:rPr>
                <w:rFonts w:ascii="Calibri" w:hAnsi="Calibri"/>
                <w:color w:val="000000"/>
                <w:highlight w:val="yellow"/>
              </w:rPr>
              <w:t>Weekly</w:t>
            </w:r>
          </w:p>
        </w:tc>
      </w:tr>
      <w:tr w:rsidR="00881483" w:rsidRPr="000C570F" w14:paraId="6018C962" w14:textId="77777777" w:rsidTr="00881483">
        <w:tc>
          <w:tcPr>
            <w:tcW w:w="1435" w:type="dxa"/>
          </w:tcPr>
          <w:p w14:paraId="6702BA49" w14:textId="77777777" w:rsidR="001D47E0" w:rsidRPr="00881483" w:rsidRDefault="001D47E0" w:rsidP="001D47E0">
            <w:pPr>
              <w:rPr>
                <w:rFonts w:ascii="Calibri" w:hAnsi="Calibri"/>
                <w:bCs/>
                <w:color w:val="808080" w:themeColor="background1" w:themeShade="80"/>
              </w:rPr>
            </w:pPr>
            <w:r w:rsidRPr="00881483">
              <w:rPr>
                <w:rFonts w:ascii="Calibri" w:hAnsi="Calibri"/>
                <w:bCs/>
                <w:color w:val="808080" w:themeColor="background1" w:themeShade="80"/>
              </w:rPr>
              <w:lastRenderedPageBreak/>
              <w:t>Phase 1</w:t>
            </w:r>
          </w:p>
          <w:p w14:paraId="48EA360B" w14:textId="6EB17A54" w:rsidR="001D47E0" w:rsidRPr="00881483" w:rsidRDefault="001D47E0" w:rsidP="001D47E0">
            <w:pPr>
              <w:rPr>
                <w:rFonts w:ascii="Calibri" w:hAnsi="Calibri"/>
                <w:bCs/>
                <w:color w:val="808080" w:themeColor="background1" w:themeShade="80"/>
                <w:highlight w:val="yellow"/>
              </w:rPr>
            </w:pPr>
            <w:r w:rsidRPr="00881483">
              <w:rPr>
                <w:rFonts w:ascii="Calibri" w:hAnsi="Calibri"/>
                <w:bCs/>
                <w:color w:val="808080" w:themeColor="background1" w:themeShade="80"/>
              </w:rPr>
              <w:t>Completed</w:t>
            </w:r>
          </w:p>
        </w:tc>
        <w:tc>
          <w:tcPr>
            <w:tcW w:w="3131" w:type="dxa"/>
            <w:shd w:val="clear" w:color="auto" w:fill="auto"/>
          </w:tcPr>
          <w:p w14:paraId="5151796E" w14:textId="75689A09" w:rsidR="001D47E0" w:rsidRPr="00C15E6E" w:rsidRDefault="001D47E0" w:rsidP="00B16713">
            <w:pPr>
              <w:rPr>
                <w:rFonts w:ascii="Calibri" w:hAnsi="Calibri"/>
                <w:bCs/>
                <w:color w:val="808080" w:themeColor="background1" w:themeShade="80"/>
              </w:rPr>
            </w:pPr>
            <w:r w:rsidRPr="00C15E6E">
              <w:rPr>
                <w:rFonts w:ascii="Calibri" w:hAnsi="Calibri"/>
                <w:bCs/>
                <w:color w:val="808080" w:themeColor="background1" w:themeShade="80"/>
              </w:rPr>
              <w:t>Post membership communications and the WRC COVID-19 final protocol to WRC Website.</w:t>
            </w:r>
          </w:p>
        </w:tc>
        <w:tc>
          <w:tcPr>
            <w:tcW w:w="1510" w:type="dxa"/>
            <w:shd w:val="clear" w:color="auto" w:fill="auto"/>
          </w:tcPr>
          <w:p w14:paraId="3DAC44CE" w14:textId="77777777" w:rsidR="001D47E0" w:rsidRPr="00C15E6E" w:rsidRDefault="001D47E0" w:rsidP="00B16713">
            <w:pPr>
              <w:rPr>
                <w:rFonts w:ascii="Calibri" w:hAnsi="Calibri"/>
                <w:color w:val="808080" w:themeColor="background1" w:themeShade="80"/>
              </w:rPr>
            </w:pPr>
            <w:r w:rsidRPr="00C15E6E">
              <w:rPr>
                <w:rFonts w:ascii="Calibri" w:hAnsi="Calibri"/>
                <w:color w:val="808080" w:themeColor="background1" w:themeShade="80"/>
              </w:rPr>
              <w:t>Julie Edmiston</w:t>
            </w:r>
          </w:p>
        </w:tc>
        <w:tc>
          <w:tcPr>
            <w:tcW w:w="2209" w:type="dxa"/>
            <w:shd w:val="clear" w:color="auto" w:fill="auto"/>
          </w:tcPr>
          <w:p w14:paraId="14D8767E" w14:textId="03B0365C" w:rsidR="001D47E0" w:rsidRPr="00C15E6E" w:rsidRDefault="001D47E0" w:rsidP="00B16713">
            <w:pPr>
              <w:jc w:val="center"/>
              <w:rPr>
                <w:rFonts w:ascii="Calibri" w:hAnsi="Calibri"/>
                <w:color w:val="808080" w:themeColor="background1" w:themeShade="80"/>
              </w:rPr>
            </w:pPr>
            <w:r w:rsidRPr="00C15E6E">
              <w:rPr>
                <w:rFonts w:ascii="Calibri" w:hAnsi="Calibri"/>
                <w:color w:val="808080" w:themeColor="background1" w:themeShade="80"/>
              </w:rPr>
              <w:t>Done 31-May-2020</w:t>
            </w:r>
          </w:p>
        </w:tc>
        <w:tc>
          <w:tcPr>
            <w:tcW w:w="1785" w:type="dxa"/>
            <w:shd w:val="clear" w:color="auto" w:fill="auto"/>
          </w:tcPr>
          <w:p w14:paraId="4F468994" w14:textId="0D6465E5" w:rsidR="001D47E0" w:rsidRPr="00C15E6E" w:rsidRDefault="001D47E0" w:rsidP="00B16713">
            <w:pPr>
              <w:jc w:val="center"/>
              <w:rPr>
                <w:rFonts w:ascii="Calibri" w:hAnsi="Calibri"/>
                <w:color w:val="808080" w:themeColor="background1" w:themeShade="80"/>
              </w:rPr>
            </w:pPr>
            <w:r w:rsidRPr="00C15E6E">
              <w:rPr>
                <w:rFonts w:ascii="Calibri" w:hAnsi="Calibri"/>
                <w:color w:val="808080" w:themeColor="background1" w:themeShade="80"/>
              </w:rPr>
              <w:t>N/A</w:t>
            </w:r>
          </w:p>
        </w:tc>
      </w:tr>
      <w:tr w:rsidR="00881483" w:rsidRPr="000C570F" w14:paraId="4BD02F08" w14:textId="77777777" w:rsidTr="00881483">
        <w:tc>
          <w:tcPr>
            <w:tcW w:w="1435" w:type="dxa"/>
            <w:shd w:val="clear" w:color="auto" w:fill="DEEAF6" w:themeFill="accent5" w:themeFillTint="33"/>
          </w:tcPr>
          <w:p w14:paraId="0921B706" w14:textId="674F8EF9" w:rsidR="001D47E0" w:rsidRPr="00881483" w:rsidRDefault="001D47E0" w:rsidP="001D47E0">
            <w:pPr>
              <w:rPr>
                <w:rFonts w:ascii="Calibri" w:hAnsi="Calibri"/>
                <w:bCs/>
                <w:color w:val="000000"/>
                <w:highlight w:val="yellow"/>
              </w:rPr>
            </w:pPr>
            <w:r w:rsidRPr="00881483">
              <w:rPr>
                <w:rFonts w:ascii="Calibri" w:hAnsi="Calibri"/>
                <w:bCs/>
                <w:color w:val="000000"/>
                <w:highlight w:val="yellow"/>
              </w:rPr>
              <w:t xml:space="preserve">Phase 2 </w:t>
            </w:r>
          </w:p>
        </w:tc>
        <w:tc>
          <w:tcPr>
            <w:tcW w:w="3131" w:type="dxa"/>
            <w:shd w:val="clear" w:color="auto" w:fill="DEEAF6" w:themeFill="accent5" w:themeFillTint="33"/>
          </w:tcPr>
          <w:p w14:paraId="70C7BBF3" w14:textId="5C2817B1" w:rsidR="001D47E0" w:rsidRPr="000C570F" w:rsidRDefault="001D47E0" w:rsidP="00B16713">
            <w:pPr>
              <w:rPr>
                <w:rFonts w:ascii="Calibri" w:hAnsi="Calibri"/>
                <w:bCs/>
                <w:color w:val="000000"/>
              </w:rPr>
            </w:pPr>
            <w:r w:rsidRPr="00C15E6E">
              <w:rPr>
                <w:rFonts w:ascii="Calibri" w:hAnsi="Calibri"/>
                <w:bCs/>
                <w:color w:val="000000"/>
                <w:highlight w:val="yellow"/>
              </w:rPr>
              <w:t>Post membership communications and the WRC COVID-19 Phase 2 final protocol to WRC Website.</w:t>
            </w:r>
          </w:p>
        </w:tc>
        <w:tc>
          <w:tcPr>
            <w:tcW w:w="1510" w:type="dxa"/>
            <w:shd w:val="clear" w:color="auto" w:fill="DEEAF6" w:themeFill="accent5" w:themeFillTint="33"/>
          </w:tcPr>
          <w:p w14:paraId="39823CB5" w14:textId="167E7FE2" w:rsidR="001D47E0" w:rsidRPr="000C570F" w:rsidRDefault="001D47E0" w:rsidP="00B16713">
            <w:pPr>
              <w:rPr>
                <w:rFonts w:ascii="Calibri" w:hAnsi="Calibri"/>
                <w:color w:val="000000"/>
              </w:rPr>
            </w:pPr>
            <w:r w:rsidRPr="00C15E6E">
              <w:rPr>
                <w:rFonts w:ascii="Calibri" w:hAnsi="Calibri"/>
                <w:color w:val="000000"/>
                <w:highlight w:val="yellow"/>
              </w:rPr>
              <w:t>Julie Edmiston</w:t>
            </w:r>
          </w:p>
        </w:tc>
        <w:tc>
          <w:tcPr>
            <w:tcW w:w="2209" w:type="dxa"/>
            <w:shd w:val="clear" w:color="auto" w:fill="DEEAF6" w:themeFill="accent5" w:themeFillTint="33"/>
          </w:tcPr>
          <w:p w14:paraId="545FC717" w14:textId="0DFCC990" w:rsidR="001D47E0" w:rsidRDefault="001D47E0" w:rsidP="00B16713">
            <w:pPr>
              <w:jc w:val="center"/>
              <w:rPr>
                <w:rFonts w:ascii="Calibri" w:hAnsi="Calibri"/>
                <w:color w:val="000000"/>
              </w:rPr>
            </w:pPr>
            <w:r w:rsidRPr="00C15E6E">
              <w:rPr>
                <w:rFonts w:ascii="Calibri" w:hAnsi="Calibri"/>
                <w:color w:val="000000"/>
                <w:highlight w:val="yellow"/>
              </w:rPr>
              <w:t>Upon approval of the Phase 2 protocol by Delaware’s representative</w:t>
            </w:r>
          </w:p>
        </w:tc>
        <w:tc>
          <w:tcPr>
            <w:tcW w:w="1785" w:type="dxa"/>
            <w:shd w:val="clear" w:color="auto" w:fill="DEEAF6" w:themeFill="accent5" w:themeFillTint="33"/>
          </w:tcPr>
          <w:p w14:paraId="7965A74D" w14:textId="35CD3F3A" w:rsidR="001D47E0" w:rsidRDefault="001D47E0" w:rsidP="00B16713">
            <w:pPr>
              <w:jc w:val="center"/>
              <w:rPr>
                <w:rFonts w:ascii="Calibri" w:hAnsi="Calibri"/>
                <w:color w:val="000000"/>
              </w:rPr>
            </w:pPr>
            <w:r w:rsidRPr="00C15E6E">
              <w:rPr>
                <w:rFonts w:ascii="Calibri" w:hAnsi="Calibri"/>
                <w:color w:val="000000"/>
                <w:highlight w:val="yellow"/>
              </w:rPr>
              <w:t>Update as needed based on feedback and implementation Phase</w:t>
            </w:r>
          </w:p>
        </w:tc>
      </w:tr>
      <w:tr w:rsidR="00881483" w:rsidRPr="000C570F" w14:paraId="5887ACBD" w14:textId="77777777" w:rsidTr="00881483">
        <w:tc>
          <w:tcPr>
            <w:tcW w:w="1435" w:type="dxa"/>
          </w:tcPr>
          <w:p w14:paraId="29AED35D" w14:textId="77777777" w:rsidR="001D47E0" w:rsidRPr="00881483" w:rsidRDefault="001D47E0" w:rsidP="001D47E0">
            <w:pPr>
              <w:rPr>
                <w:rFonts w:ascii="Calibri" w:hAnsi="Calibri"/>
                <w:bCs/>
                <w:color w:val="808080" w:themeColor="background1" w:themeShade="80"/>
              </w:rPr>
            </w:pPr>
            <w:r w:rsidRPr="00881483">
              <w:rPr>
                <w:rFonts w:ascii="Calibri" w:hAnsi="Calibri"/>
                <w:bCs/>
                <w:color w:val="808080" w:themeColor="background1" w:themeShade="80"/>
              </w:rPr>
              <w:t>Phase 1</w:t>
            </w:r>
          </w:p>
          <w:p w14:paraId="0B355028" w14:textId="32EF7186" w:rsidR="001D47E0" w:rsidRPr="00881483" w:rsidRDefault="001D47E0" w:rsidP="001D47E0">
            <w:pPr>
              <w:rPr>
                <w:rFonts w:ascii="Calibri" w:hAnsi="Calibri"/>
                <w:bCs/>
                <w:color w:val="808080" w:themeColor="background1" w:themeShade="80"/>
                <w:highlight w:val="yellow"/>
              </w:rPr>
            </w:pPr>
            <w:r w:rsidRPr="00881483">
              <w:rPr>
                <w:rFonts w:ascii="Calibri" w:hAnsi="Calibri"/>
                <w:bCs/>
                <w:color w:val="808080" w:themeColor="background1" w:themeShade="80"/>
              </w:rPr>
              <w:t>Completed</w:t>
            </w:r>
          </w:p>
        </w:tc>
        <w:tc>
          <w:tcPr>
            <w:tcW w:w="3131" w:type="dxa"/>
            <w:shd w:val="clear" w:color="auto" w:fill="auto"/>
          </w:tcPr>
          <w:p w14:paraId="31F28D8B" w14:textId="6D770CDC" w:rsidR="001D47E0" w:rsidRPr="00C15E6E" w:rsidRDefault="001D47E0" w:rsidP="00B16713">
            <w:pPr>
              <w:rPr>
                <w:rFonts w:ascii="Calibri" w:hAnsi="Calibri"/>
                <w:bCs/>
                <w:color w:val="808080" w:themeColor="background1" w:themeShade="80"/>
              </w:rPr>
            </w:pPr>
            <w:r w:rsidRPr="00C15E6E">
              <w:rPr>
                <w:rFonts w:ascii="Calibri" w:hAnsi="Calibri"/>
                <w:bCs/>
                <w:color w:val="808080" w:themeColor="background1" w:themeShade="80"/>
              </w:rPr>
              <w:t>Send email(s) to WRC Membership notifying of Phase 1 reopening.</w:t>
            </w:r>
          </w:p>
        </w:tc>
        <w:tc>
          <w:tcPr>
            <w:tcW w:w="1510" w:type="dxa"/>
            <w:shd w:val="clear" w:color="auto" w:fill="auto"/>
          </w:tcPr>
          <w:p w14:paraId="412CD846" w14:textId="77777777" w:rsidR="001D47E0" w:rsidRPr="00C15E6E" w:rsidRDefault="001D47E0" w:rsidP="00B16713">
            <w:pPr>
              <w:rPr>
                <w:rFonts w:ascii="Calibri" w:hAnsi="Calibri"/>
                <w:color w:val="808080" w:themeColor="background1" w:themeShade="80"/>
              </w:rPr>
            </w:pPr>
            <w:r w:rsidRPr="00C15E6E">
              <w:rPr>
                <w:rFonts w:ascii="Calibri" w:hAnsi="Calibri"/>
                <w:color w:val="808080" w:themeColor="background1" w:themeShade="80"/>
              </w:rPr>
              <w:t xml:space="preserve">Lou Palladino </w:t>
            </w:r>
          </w:p>
          <w:p w14:paraId="7071D9E8" w14:textId="77777777" w:rsidR="001D47E0" w:rsidRPr="00C15E6E" w:rsidRDefault="001D47E0" w:rsidP="00B16713">
            <w:pPr>
              <w:rPr>
                <w:rFonts w:ascii="Calibri" w:hAnsi="Calibri"/>
                <w:color w:val="808080" w:themeColor="background1" w:themeShade="80"/>
              </w:rPr>
            </w:pPr>
            <w:r w:rsidRPr="00C15E6E">
              <w:rPr>
                <w:rFonts w:ascii="Calibri" w:hAnsi="Calibri"/>
                <w:color w:val="808080" w:themeColor="background1" w:themeShade="80"/>
              </w:rPr>
              <w:t>Deb Mellor</w:t>
            </w:r>
          </w:p>
        </w:tc>
        <w:tc>
          <w:tcPr>
            <w:tcW w:w="2209" w:type="dxa"/>
            <w:shd w:val="clear" w:color="auto" w:fill="auto"/>
          </w:tcPr>
          <w:p w14:paraId="5AC1895F" w14:textId="26D0F95C" w:rsidR="001D47E0" w:rsidRPr="00C15E6E" w:rsidRDefault="001D47E0" w:rsidP="00B16713">
            <w:pPr>
              <w:jc w:val="center"/>
              <w:rPr>
                <w:rFonts w:ascii="Calibri" w:hAnsi="Calibri"/>
                <w:color w:val="808080" w:themeColor="background1" w:themeShade="80"/>
              </w:rPr>
            </w:pPr>
            <w:r w:rsidRPr="00C15E6E">
              <w:rPr>
                <w:rFonts w:ascii="Calibri" w:hAnsi="Calibri"/>
                <w:color w:val="808080" w:themeColor="background1" w:themeShade="80"/>
              </w:rPr>
              <w:t>Done 31-May-2020</w:t>
            </w:r>
          </w:p>
        </w:tc>
        <w:tc>
          <w:tcPr>
            <w:tcW w:w="1785" w:type="dxa"/>
            <w:shd w:val="clear" w:color="auto" w:fill="auto"/>
          </w:tcPr>
          <w:p w14:paraId="4DBFF786" w14:textId="77777777" w:rsidR="001D47E0" w:rsidRPr="00C15E6E" w:rsidRDefault="001D47E0" w:rsidP="00B16713">
            <w:pPr>
              <w:jc w:val="center"/>
              <w:rPr>
                <w:rFonts w:ascii="Calibri" w:hAnsi="Calibri"/>
                <w:color w:val="808080" w:themeColor="background1" w:themeShade="80"/>
              </w:rPr>
            </w:pPr>
            <w:r w:rsidRPr="00C15E6E">
              <w:rPr>
                <w:rFonts w:ascii="Calibri" w:hAnsi="Calibri"/>
                <w:color w:val="808080" w:themeColor="background1" w:themeShade="80"/>
              </w:rPr>
              <w:t>N/A</w:t>
            </w:r>
          </w:p>
        </w:tc>
      </w:tr>
      <w:tr w:rsidR="00881483" w:rsidRPr="000C570F" w14:paraId="4750420A" w14:textId="77777777" w:rsidTr="00881483">
        <w:tc>
          <w:tcPr>
            <w:tcW w:w="1435" w:type="dxa"/>
            <w:shd w:val="clear" w:color="auto" w:fill="DBE5F1"/>
          </w:tcPr>
          <w:p w14:paraId="11210D8A" w14:textId="604B3128" w:rsidR="001D47E0" w:rsidRPr="00881483" w:rsidRDefault="001D47E0" w:rsidP="00B16713">
            <w:pPr>
              <w:rPr>
                <w:rFonts w:ascii="Calibri" w:hAnsi="Calibri"/>
                <w:bCs/>
                <w:color w:val="000000"/>
                <w:highlight w:val="yellow"/>
              </w:rPr>
            </w:pPr>
            <w:r w:rsidRPr="00881483">
              <w:rPr>
                <w:rFonts w:ascii="Calibri" w:hAnsi="Calibri"/>
                <w:bCs/>
                <w:color w:val="000000"/>
                <w:highlight w:val="yellow"/>
              </w:rPr>
              <w:t>Phase 2</w:t>
            </w:r>
          </w:p>
        </w:tc>
        <w:tc>
          <w:tcPr>
            <w:tcW w:w="3131" w:type="dxa"/>
            <w:shd w:val="clear" w:color="auto" w:fill="DBE5F1"/>
          </w:tcPr>
          <w:p w14:paraId="00564BA8" w14:textId="1750C84E" w:rsidR="001D47E0" w:rsidRPr="000C570F" w:rsidRDefault="001D47E0" w:rsidP="00B16713">
            <w:pPr>
              <w:rPr>
                <w:rFonts w:ascii="Calibri" w:hAnsi="Calibri"/>
                <w:bCs/>
                <w:color w:val="000000"/>
              </w:rPr>
            </w:pPr>
            <w:r w:rsidRPr="00C15E6E">
              <w:rPr>
                <w:rFonts w:ascii="Calibri" w:hAnsi="Calibri"/>
                <w:bCs/>
                <w:color w:val="000000"/>
                <w:highlight w:val="yellow"/>
              </w:rPr>
              <w:t>Send email(s) to WRC Membership notifying of Phase 2 reopening.</w:t>
            </w:r>
          </w:p>
        </w:tc>
        <w:tc>
          <w:tcPr>
            <w:tcW w:w="1510" w:type="dxa"/>
            <w:shd w:val="clear" w:color="auto" w:fill="DBE5F1"/>
          </w:tcPr>
          <w:p w14:paraId="41AEA232" w14:textId="77777777" w:rsidR="001D47E0" w:rsidRPr="00C15E6E" w:rsidRDefault="001D47E0" w:rsidP="008724C9">
            <w:pPr>
              <w:rPr>
                <w:rFonts w:ascii="Calibri" w:hAnsi="Calibri"/>
                <w:color w:val="000000"/>
                <w:highlight w:val="yellow"/>
              </w:rPr>
            </w:pPr>
            <w:r w:rsidRPr="00C15E6E">
              <w:rPr>
                <w:rFonts w:ascii="Calibri" w:hAnsi="Calibri"/>
                <w:color w:val="000000"/>
                <w:highlight w:val="yellow"/>
              </w:rPr>
              <w:t xml:space="preserve">Lou Palladino </w:t>
            </w:r>
          </w:p>
          <w:p w14:paraId="09A10CEE" w14:textId="639141E3" w:rsidR="001D47E0" w:rsidRPr="000C570F" w:rsidRDefault="001D47E0" w:rsidP="00B16713">
            <w:pPr>
              <w:rPr>
                <w:rFonts w:ascii="Calibri" w:hAnsi="Calibri"/>
                <w:color w:val="000000"/>
              </w:rPr>
            </w:pPr>
            <w:r w:rsidRPr="00C15E6E">
              <w:rPr>
                <w:rFonts w:ascii="Calibri" w:hAnsi="Calibri"/>
                <w:color w:val="000000"/>
                <w:highlight w:val="yellow"/>
              </w:rPr>
              <w:t>Deb Mellor</w:t>
            </w:r>
          </w:p>
        </w:tc>
        <w:tc>
          <w:tcPr>
            <w:tcW w:w="2209" w:type="dxa"/>
            <w:shd w:val="clear" w:color="auto" w:fill="DBE5F1"/>
          </w:tcPr>
          <w:p w14:paraId="0279AFFA" w14:textId="5699869E" w:rsidR="001D47E0" w:rsidRDefault="001D47E0" w:rsidP="00B16713">
            <w:pPr>
              <w:jc w:val="center"/>
              <w:rPr>
                <w:rFonts w:ascii="Calibri" w:hAnsi="Calibri"/>
                <w:color w:val="000000"/>
              </w:rPr>
            </w:pPr>
            <w:r w:rsidRPr="00C15E6E">
              <w:rPr>
                <w:rFonts w:ascii="Calibri" w:hAnsi="Calibri"/>
                <w:color w:val="000000"/>
                <w:highlight w:val="yellow"/>
              </w:rPr>
              <w:t>Upon approval of the Phase 2 protocol by Delaware’s representative</w:t>
            </w:r>
          </w:p>
        </w:tc>
        <w:tc>
          <w:tcPr>
            <w:tcW w:w="1785" w:type="dxa"/>
            <w:shd w:val="clear" w:color="auto" w:fill="DBE5F1"/>
          </w:tcPr>
          <w:p w14:paraId="1160BD71" w14:textId="5ACE3D7A" w:rsidR="001D47E0" w:rsidRPr="000C570F" w:rsidRDefault="001D47E0" w:rsidP="00B16713">
            <w:pPr>
              <w:jc w:val="center"/>
              <w:rPr>
                <w:rFonts w:ascii="Calibri" w:hAnsi="Calibri"/>
                <w:color w:val="000000"/>
              </w:rPr>
            </w:pPr>
            <w:r w:rsidRPr="00C15E6E">
              <w:rPr>
                <w:rFonts w:ascii="Calibri" w:hAnsi="Calibri"/>
                <w:color w:val="000000"/>
                <w:highlight w:val="yellow"/>
              </w:rPr>
              <w:t>N/A</w:t>
            </w:r>
          </w:p>
        </w:tc>
      </w:tr>
      <w:tr w:rsidR="00881483" w:rsidRPr="000C570F" w14:paraId="04656B10" w14:textId="77777777" w:rsidTr="00881483">
        <w:tc>
          <w:tcPr>
            <w:tcW w:w="1435" w:type="dxa"/>
          </w:tcPr>
          <w:p w14:paraId="7702E6AB" w14:textId="78D009B9" w:rsidR="001D47E0" w:rsidRPr="00881483" w:rsidRDefault="001D47E0" w:rsidP="00B16713">
            <w:pPr>
              <w:rPr>
                <w:rFonts w:ascii="Calibri" w:hAnsi="Calibri"/>
                <w:bCs/>
                <w:color w:val="000000"/>
                <w:highlight w:val="yellow"/>
              </w:rPr>
            </w:pPr>
            <w:r w:rsidRPr="00881483">
              <w:rPr>
                <w:rFonts w:ascii="Calibri" w:hAnsi="Calibri"/>
                <w:bCs/>
                <w:color w:val="000000"/>
                <w:highlight w:val="yellow"/>
              </w:rPr>
              <w:t>Phase 1 and Phase 2</w:t>
            </w:r>
          </w:p>
        </w:tc>
        <w:tc>
          <w:tcPr>
            <w:tcW w:w="3131" w:type="dxa"/>
            <w:shd w:val="clear" w:color="auto" w:fill="auto"/>
          </w:tcPr>
          <w:p w14:paraId="67FABF6D" w14:textId="3C111943" w:rsidR="001D47E0" w:rsidRPr="000C570F" w:rsidRDefault="001D47E0" w:rsidP="00B16713">
            <w:pPr>
              <w:rPr>
                <w:rFonts w:ascii="Calibri" w:hAnsi="Calibri"/>
                <w:bCs/>
                <w:color w:val="000000"/>
              </w:rPr>
            </w:pPr>
            <w:r w:rsidRPr="000C570F">
              <w:rPr>
                <w:rFonts w:ascii="Calibri" w:hAnsi="Calibri"/>
                <w:bCs/>
                <w:color w:val="000000"/>
              </w:rPr>
              <w:t>Set up and maintain equipment disinfecting station(s) at the boathouse</w:t>
            </w:r>
          </w:p>
          <w:p w14:paraId="198EA09A" w14:textId="77777777" w:rsidR="001D47E0" w:rsidRPr="000C570F" w:rsidRDefault="001D47E0" w:rsidP="00B16713">
            <w:pPr>
              <w:rPr>
                <w:rFonts w:ascii="Calibri" w:hAnsi="Calibri"/>
                <w:bCs/>
                <w:color w:val="000000"/>
                <w:highlight w:val="yellow"/>
              </w:rPr>
            </w:pPr>
          </w:p>
          <w:p w14:paraId="0FB3EBEC" w14:textId="77777777" w:rsidR="001D47E0" w:rsidRPr="000C570F" w:rsidRDefault="001D47E0" w:rsidP="00B16713">
            <w:pPr>
              <w:rPr>
                <w:rFonts w:ascii="Calibri" w:hAnsi="Calibri"/>
                <w:bCs/>
                <w:color w:val="000000"/>
              </w:rPr>
            </w:pPr>
            <w:r w:rsidRPr="000C570F">
              <w:rPr>
                <w:rFonts w:ascii="Calibri" w:hAnsi="Calibri"/>
                <w:bCs/>
                <w:color w:val="000000"/>
              </w:rPr>
              <w:t>Filling/replacing hand sanitizers at entrances/exits/front desk/ restrooms</w:t>
            </w:r>
          </w:p>
          <w:p w14:paraId="046E6427" w14:textId="77777777" w:rsidR="001D47E0" w:rsidRPr="000C570F" w:rsidRDefault="001D47E0" w:rsidP="00B16713">
            <w:pPr>
              <w:rPr>
                <w:rFonts w:ascii="Calibri" w:hAnsi="Calibri"/>
                <w:bCs/>
                <w:color w:val="000000"/>
                <w:highlight w:val="yellow"/>
              </w:rPr>
            </w:pPr>
            <w:r w:rsidRPr="000C570F">
              <w:rPr>
                <w:rFonts w:ascii="Calibri" w:hAnsi="Calibri"/>
                <w:bCs/>
                <w:color w:val="000000"/>
                <w:highlight w:val="yellow"/>
              </w:rPr>
              <w:t xml:space="preserve"> </w:t>
            </w:r>
          </w:p>
        </w:tc>
        <w:tc>
          <w:tcPr>
            <w:tcW w:w="1510" w:type="dxa"/>
            <w:shd w:val="clear" w:color="auto" w:fill="auto"/>
          </w:tcPr>
          <w:p w14:paraId="1A04CE1D" w14:textId="77777777" w:rsidR="001D47E0" w:rsidRPr="000C570F" w:rsidRDefault="001D47E0" w:rsidP="00B16713">
            <w:pPr>
              <w:rPr>
                <w:rFonts w:ascii="Calibri" w:hAnsi="Calibri"/>
                <w:color w:val="000000"/>
              </w:rPr>
            </w:pPr>
            <w:proofErr w:type="spellStart"/>
            <w:r w:rsidRPr="000C570F">
              <w:rPr>
                <w:rFonts w:ascii="Calibri" w:hAnsi="Calibri"/>
                <w:color w:val="000000"/>
              </w:rPr>
              <w:t>Onie</w:t>
            </w:r>
            <w:proofErr w:type="spellEnd"/>
            <w:r w:rsidRPr="000C570F">
              <w:rPr>
                <w:rFonts w:ascii="Calibri" w:hAnsi="Calibri"/>
                <w:color w:val="000000"/>
              </w:rPr>
              <w:t xml:space="preserve"> Rollins</w:t>
            </w:r>
          </w:p>
          <w:p w14:paraId="4563ECE0" w14:textId="77777777" w:rsidR="001D47E0" w:rsidRPr="000C570F" w:rsidRDefault="001D47E0" w:rsidP="00B16713">
            <w:pPr>
              <w:rPr>
                <w:rFonts w:ascii="Calibri" w:hAnsi="Calibri"/>
                <w:color w:val="000000"/>
              </w:rPr>
            </w:pPr>
          </w:p>
        </w:tc>
        <w:tc>
          <w:tcPr>
            <w:tcW w:w="2209" w:type="dxa"/>
            <w:shd w:val="clear" w:color="auto" w:fill="auto"/>
          </w:tcPr>
          <w:p w14:paraId="1C30A375" w14:textId="77777777" w:rsidR="001D47E0" w:rsidRDefault="00881483" w:rsidP="00B16713">
            <w:pPr>
              <w:jc w:val="center"/>
              <w:rPr>
                <w:rFonts w:ascii="Calibri" w:hAnsi="Calibri"/>
                <w:color w:val="000000"/>
              </w:rPr>
            </w:pPr>
            <w:r>
              <w:rPr>
                <w:rFonts w:ascii="Calibri" w:hAnsi="Calibri"/>
                <w:color w:val="000000"/>
              </w:rPr>
              <w:t>Phase 1 d</w:t>
            </w:r>
            <w:r w:rsidR="001D47E0">
              <w:rPr>
                <w:rFonts w:ascii="Calibri" w:hAnsi="Calibri"/>
                <w:color w:val="000000"/>
              </w:rPr>
              <w:t>one</w:t>
            </w:r>
            <w:r w:rsidR="001D47E0" w:rsidRPr="000C570F">
              <w:rPr>
                <w:rFonts w:ascii="Calibri" w:hAnsi="Calibri"/>
                <w:color w:val="000000"/>
              </w:rPr>
              <w:t xml:space="preserve"> 31-May-2020</w:t>
            </w:r>
          </w:p>
          <w:p w14:paraId="10FB6F89" w14:textId="77777777" w:rsidR="00881483" w:rsidRDefault="00881483" w:rsidP="00B16713">
            <w:pPr>
              <w:jc w:val="center"/>
              <w:rPr>
                <w:rFonts w:ascii="Calibri" w:hAnsi="Calibri"/>
                <w:color w:val="000000"/>
              </w:rPr>
            </w:pPr>
          </w:p>
          <w:p w14:paraId="25832C03" w14:textId="18F29ECF" w:rsidR="00881483" w:rsidRPr="000C570F" w:rsidRDefault="00881483" w:rsidP="00B16713">
            <w:pPr>
              <w:jc w:val="center"/>
              <w:rPr>
                <w:rFonts w:ascii="Calibri" w:hAnsi="Calibri"/>
                <w:color w:val="000000"/>
              </w:rPr>
            </w:pPr>
            <w:r w:rsidRPr="00881483">
              <w:rPr>
                <w:rFonts w:ascii="Calibri" w:hAnsi="Calibri"/>
                <w:color w:val="000000"/>
                <w:highlight w:val="yellow"/>
              </w:rPr>
              <w:t>Continue checks in Phase 2</w:t>
            </w:r>
          </w:p>
        </w:tc>
        <w:tc>
          <w:tcPr>
            <w:tcW w:w="1785" w:type="dxa"/>
            <w:shd w:val="clear" w:color="auto" w:fill="auto"/>
          </w:tcPr>
          <w:p w14:paraId="343C3260" w14:textId="77777777" w:rsidR="001D47E0" w:rsidRPr="000C570F" w:rsidRDefault="001D47E0" w:rsidP="00B16713">
            <w:pPr>
              <w:jc w:val="center"/>
              <w:rPr>
                <w:rFonts w:ascii="Calibri" w:hAnsi="Calibri"/>
                <w:color w:val="000000"/>
              </w:rPr>
            </w:pPr>
            <w:r w:rsidRPr="000C570F">
              <w:rPr>
                <w:rFonts w:ascii="Calibri" w:hAnsi="Calibri"/>
                <w:color w:val="000000"/>
              </w:rPr>
              <w:t>Daily</w:t>
            </w:r>
          </w:p>
        </w:tc>
      </w:tr>
      <w:tr w:rsidR="00881483" w:rsidRPr="000C570F" w14:paraId="2D0140F6" w14:textId="77777777" w:rsidTr="00881483">
        <w:tc>
          <w:tcPr>
            <w:tcW w:w="1435" w:type="dxa"/>
            <w:shd w:val="clear" w:color="auto" w:fill="DBE5F1"/>
          </w:tcPr>
          <w:p w14:paraId="6282FD12" w14:textId="1E0943E5" w:rsidR="001D47E0" w:rsidRPr="00881483" w:rsidRDefault="00881483" w:rsidP="00B16713">
            <w:pPr>
              <w:rPr>
                <w:rFonts w:ascii="Calibri" w:hAnsi="Calibri"/>
                <w:bCs/>
                <w:color w:val="000000"/>
                <w:highlight w:val="yellow"/>
              </w:rPr>
            </w:pPr>
            <w:r w:rsidRPr="00881483">
              <w:rPr>
                <w:rFonts w:ascii="Calibri" w:hAnsi="Calibri"/>
                <w:bCs/>
                <w:color w:val="000000"/>
                <w:highlight w:val="yellow"/>
              </w:rPr>
              <w:t>Phase 1 and Phase 2</w:t>
            </w:r>
          </w:p>
        </w:tc>
        <w:tc>
          <w:tcPr>
            <w:tcW w:w="3131" w:type="dxa"/>
            <w:shd w:val="clear" w:color="auto" w:fill="DBE5F1"/>
          </w:tcPr>
          <w:p w14:paraId="41C904A7" w14:textId="45582B54" w:rsidR="001D47E0" w:rsidRPr="000C570F" w:rsidRDefault="001D47E0" w:rsidP="00B16713">
            <w:pPr>
              <w:rPr>
                <w:rFonts w:ascii="Calibri" w:hAnsi="Calibri"/>
                <w:bCs/>
                <w:color w:val="000000"/>
              </w:rPr>
            </w:pPr>
            <w:r w:rsidRPr="000C570F">
              <w:rPr>
                <w:rFonts w:ascii="Calibri" w:hAnsi="Calibri"/>
                <w:bCs/>
                <w:color w:val="000000"/>
              </w:rPr>
              <w:t>Post COVID-19 associated reminder signs at boathouse and off limit signs (laminated)</w:t>
            </w:r>
          </w:p>
        </w:tc>
        <w:tc>
          <w:tcPr>
            <w:tcW w:w="1510" w:type="dxa"/>
            <w:shd w:val="clear" w:color="auto" w:fill="DBE5F1"/>
          </w:tcPr>
          <w:p w14:paraId="57C44B37" w14:textId="77777777" w:rsidR="001D47E0" w:rsidRPr="000C570F" w:rsidRDefault="001D47E0" w:rsidP="00B16713">
            <w:pPr>
              <w:rPr>
                <w:rFonts w:ascii="Calibri" w:hAnsi="Calibri"/>
                <w:color w:val="000000"/>
              </w:rPr>
            </w:pPr>
            <w:r w:rsidRPr="000C570F">
              <w:rPr>
                <w:rFonts w:ascii="Calibri" w:hAnsi="Calibri"/>
                <w:color w:val="000000"/>
              </w:rPr>
              <w:t>Brooks Reinhardt</w:t>
            </w:r>
          </w:p>
          <w:p w14:paraId="208660F0" w14:textId="77777777" w:rsidR="001D47E0" w:rsidRPr="000C570F" w:rsidRDefault="001D47E0" w:rsidP="00B16713">
            <w:pPr>
              <w:rPr>
                <w:rFonts w:ascii="Calibri" w:hAnsi="Calibri"/>
                <w:color w:val="000000"/>
              </w:rPr>
            </w:pPr>
          </w:p>
          <w:p w14:paraId="5E419680" w14:textId="77777777" w:rsidR="001D47E0" w:rsidRPr="000C570F" w:rsidRDefault="001D47E0" w:rsidP="00B16713">
            <w:pPr>
              <w:rPr>
                <w:rFonts w:ascii="Calibri" w:hAnsi="Calibri"/>
                <w:color w:val="000000"/>
              </w:rPr>
            </w:pPr>
            <w:r w:rsidRPr="000C570F">
              <w:rPr>
                <w:rFonts w:ascii="Calibri" w:hAnsi="Calibri"/>
                <w:color w:val="000000"/>
              </w:rPr>
              <w:t xml:space="preserve">Don </w:t>
            </w:r>
            <w:proofErr w:type="spellStart"/>
            <w:r w:rsidRPr="000C570F">
              <w:rPr>
                <w:rFonts w:ascii="Calibri" w:hAnsi="Calibri"/>
                <w:color w:val="000000"/>
              </w:rPr>
              <w:t>Verdiani</w:t>
            </w:r>
            <w:proofErr w:type="spellEnd"/>
            <w:r w:rsidRPr="000C570F">
              <w:rPr>
                <w:rFonts w:ascii="Calibri" w:hAnsi="Calibri"/>
                <w:color w:val="000000"/>
              </w:rPr>
              <w:t xml:space="preserve"> has a laminator</w:t>
            </w:r>
          </w:p>
        </w:tc>
        <w:tc>
          <w:tcPr>
            <w:tcW w:w="2209" w:type="dxa"/>
            <w:shd w:val="clear" w:color="auto" w:fill="DBE5F1"/>
          </w:tcPr>
          <w:p w14:paraId="2EC31BFB" w14:textId="77777777" w:rsidR="001D47E0" w:rsidRDefault="00881483" w:rsidP="00B16713">
            <w:pPr>
              <w:jc w:val="center"/>
              <w:rPr>
                <w:rFonts w:ascii="Calibri" w:hAnsi="Calibri"/>
                <w:color w:val="000000"/>
              </w:rPr>
            </w:pPr>
            <w:r>
              <w:rPr>
                <w:rFonts w:ascii="Calibri" w:hAnsi="Calibri"/>
                <w:color w:val="000000"/>
              </w:rPr>
              <w:t>Phase 1 d</w:t>
            </w:r>
            <w:r w:rsidR="001D47E0">
              <w:rPr>
                <w:rFonts w:ascii="Calibri" w:hAnsi="Calibri"/>
                <w:color w:val="000000"/>
              </w:rPr>
              <w:t>one</w:t>
            </w:r>
            <w:r w:rsidR="001D47E0" w:rsidRPr="000C570F">
              <w:rPr>
                <w:rFonts w:ascii="Calibri" w:hAnsi="Calibri"/>
                <w:color w:val="000000"/>
              </w:rPr>
              <w:t xml:space="preserve"> 31-May-2020</w:t>
            </w:r>
          </w:p>
          <w:p w14:paraId="0E15292E" w14:textId="77777777" w:rsidR="00881483" w:rsidRDefault="00881483" w:rsidP="00B16713">
            <w:pPr>
              <w:jc w:val="center"/>
              <w:rPr>
                <w:rFonts w:ascii="Calibri" w:hAnsi="Calibri"/>
                <w:color w:val="000000"/>
              </w:rPr>
            </w:pPr>
          </w:p>
          <w:p w14:paraId="15379900" w14:textId="5CD977A4" w:rsidR="00881483" w:rsidRPr="000C570F" w:rsidRDefault="00881483" w:rsidP="00B16713">
            <w:pPr>
              <w:jc w:val="center"/>
              <w:rPr>
                <w:rFonts w:ascii="Calibri" w:hAnsi="Calibri"/>
                <w:color w:val="000000"/>
              </w:rPr>
            </w:pPr>
            <w:r w:rsidRPr="00881483">
              <w:rPr>
                <w:rFonts w:ascii="Calibri" w:hAnsi="Calibri"/>
                <w:color w:val="000000"/>
                <w:highlight w:val="yellow"/>
              </w:rPr>
              <w:t>Continue checks in Phase 2</w:t>
            </w:r>
          </w:p>
        </w:tc>
        <w:tc>
          <w:tcPr>
            <w:tcW w:w="1785" w:type="dxa"/>
            <w:shd w:val="clear" w:color="auto" w:fill="DBE5F1"/>
          </w:tcPr>
          <w:p w14:paraId="10F54914" w14:textId="3C3154DA" w:rsidR="001D47E0" w:rsidRPr="000C570F" w:rsidRDefault="001D47E0" w:rsidP="00B16713">
            <w:pPr>
              <w:jc w:val="center"/>
              <w:rPr>
                <w:rFonts w:ascii="Calibri" w:hAnsi="Calibri"/>
                <w:color w:val="000000"/>
              </w:rPr>
            </w:pPr>
            <w:r w:rsidRPr="00F22694">
              <w:rPr>
                <w:rFonts w:ascii="Calibri" w:hAnsi="Calibri"/>
                <w:color w:val="000000"/>
                <w:highlight w:val="yellow"/>
              </w:rPr>
              <w:t>Monthly to ensure they are still posted</w:t>
            </w:r>
          </w:p>
        </w:tc>
      </w:tr>
      <w:tr w:rsidR="00881483" w:rsidRPr="000C570F" w14:paraId="0EEA2CCD" w14:textId="77777777" w:rsidTr="00881483">
        <w:tc>
          <w:tcPr>
            <w:tcW w:w="1435" w:type="dxa"/>
          </w:tcPr>
          <w:p w14:paraId="11D9DD01" w14:textId="647E6A5A" w:rsidR="001D47E0" w:rsidRPr="00881483" w:rsidRDefault="00881483" w:rsidP="00B16713">
            <w:pPr>
              <w:rPr>
                <w:rFonts w:ascii="Calibri" w:hAnsi="Calibri"/>
                <w:bCs/>
                <w:color w:val="000000" w:themeColor="text1"/>
                <w:highlight w:val="yellow"/>
              </w:rPr>
            </w:pPr>
            <w:r w:rsidRPr="00881483">
              <w:rPr>
                <w:rFonts w:ascii="Calibri" w:hAnsi="Calibri"/>
                <w:bCs/>
                <w:color w:val="000000"/>
                <w:highlight w:val="yellow"/>
              </w:rPr>
              <w:t>Phase 1 and Phase 2</w:t>
            </w:r>
          </w:p>
        </w:tc>
        <w:tc>
          <w:tcPr>
            <w:tcW w:w="3131" w:type="dxa"/>
            <w:shd w:val="clear" w:color="auto" w:fill="auto"/>
          </w:tcPr>
          <w:p w14:paraId="2425D5CA" w14:textId="56338749" w:rsidR="001D47E0" w:rsidRPr="001D47E0" w:rsidRDefault="001D47E0" w:rsidP="00B16713">
            <w:pPr>
              <w:rPr>
                <w:rFonts w:ascii="Calibri" w:hAnsi="Calibri"/>
                <w:bCs/>
                <w:color w:val="000000" w:themeColor="text1"/>
              </w:rPr>
            </w:pPr>
            <w:r w:rsidRPr="001D47E0">
              <w:rPr>
                <w:rFonts w:ascii="Calibri" w:hAnsi="Calibri"/>
                <w:bCs/>
                <w:color w:val="000000" w:themeColor="text1"/>
              </w:rPr>
              <w:t>Remove WRC towels</w:t>
            </w:r>
          </w:p>
        </w:tc>
        <w:tc>
          <w:tcPr>
            <w:tcW w:w="1510" w:type="dxa"/>
            <w:shd w:val="clear" w:color="auto" w:fill="auto"/>
          </w:tcPr>
          <w:p w14:paraId="5A87779B" w14:textId="77777777" w:rsidR="001D47E0" w:rsidRPr="001D47E0" w:rsidRDefault="001D47E0" w:rsidP="00B16713">
            <w:pPr>
              <w:rPr>
                <w:rFonts w:ascii="Calibri" w:hAnsi="Calibri"/>
                <w:color w:val="000000" w:themeColor="text1"/>
              </w:rPr>
            </w:pPr>
            <w:r w:rsidRPr="001D47E0">
              <w:rPr>
                <w:rFonts w:ascii="Calibri" w:hAnsi="Calibri"/>
                <w:color w:val="000000" w:themeColor="text1"/>
              </w:rPr>
              <w:t xml:space="preserve">Nancy </w:t>
            </w:r>
            <w:proofErr w:type="spellStart"/>
            <w:r w:rsidRPr="001D47E0">
              <w:rPr>
                <w:rFonts w:ascii="Calibri" w:hAnsi="Calibri"/>
                <w:color w:val="000000" w:themeColor="text1"/>
              </w:rPr>
              <w:t>Falasco</w:t>
            </w:r>
            <w:proofErr w:type="spellEnd"/>
          </w:p>
          <w:p w14:paraId="1A044B41" w14:textId="77777777" w:rsidR="001D47E0" w:rsidRPr="001D47E0" w:rsidRDefault="001D47E0" w:rsidP="00B16713">
            <w:pPr>
              <w:rPr>
                <w:rFonts w:ascii="Calibri" w:hAnsi="Calibri"/>
                <w:color w:val="000000" w:themeColor="text1"/>
              </w:rPr>
            </w:pPr>
          </w:p>
        </w:tc>
        <w:tc>
          <w:tcPr>
            <w:tcW w:w="2209" w:type="dxa"/>
            <w:shd w:val="clear" w:color="auto" w:fill="auto"/>
          </w:tcPr>
          <w:p w14:paraId="28B7B681" w14:textId="77777777" w:rsidR="001D47E0" w:rsidRDefault="00881483" w:rsidP="00B16713">
            <w:pPr>
              <w:jc w:val="center"/>
              <w:rPr>
                <w:rFonts w:ascii="Calibri" w:hAnsi="Calibri"/>
                <w:color w:val="000000" w:themeColor="text1"/>
              </w:rPr>
            </w:pPr>
            <w:r>
              <w:rPr>
                <w:rFonts w:ascii="Calibri" w:hAnsi="Calibri"/>
                <w:color w:val="000000" w:themeColor="text1"/>
              </w:rPr>
              <w:t>Phase 1 d</w:t>
            </w:r>
            <w:r w:rsidR="001D47E0" w:rsidRPr="001D47E0">
              <w:rPr>
                <w:rFonts w:ascii="Calibri" w:hAnsi="Calibri"/>
                <w:color w:val="000000" w:themeColor="text1"/>
              </w:rPr>
              <w:t>one 31-May-2020</w:t>
            </w:r>
          </w:p>
          <w:p w14:paraId="2AE14609" w14:textId="77777777" w:rsidR="00881483" w:rsidRDefault="00881483" w:rsidP="00B16713">
            <w:pPr>
              <w:jc w:val="center"/>
              <w:rPr>
                <w:rFonts w:ascii="Calibri" w:hAnsi="Calibri"/>
                <w:color w:val="000000" w:themeColor="text1"/>
              </w:rPr>
            </w:pPr>
          </w:p>
          <w:p w14:paraId="31C7BD34" w14:textId="1F489293" w:rsidR="00881483" w:rsidRPr="001D47E0" w:rsidRDefault="00881483" w:rsidP="00B16713">
            <w:pPr>
              <w:jc w:val="center"/>
              <w:rPr>
                <w:rFonts w:ascii="Calibri" w:hAnsi="Calibri"/>
                <w:color w:val="000000" w:themeColor="text1"/>
              </w:rPr>
            </w:pPr>
            <w:r w:rsidRPr="00881483">
              <w:rPr>
                <w:rFonts w:ascii="Calibri" w:hAnsi="Calibri"/>
                <w:color w:val="000000"/>
                <w:highlight w:val="yellow"/>
              </w:rPr>
              <w:t>Continue checks in Phase 2</w:t>
            </w:r>
          </w:p>
        </w:tc>
        <w:tc>
          <w:tcPr>
            <w:tcW w:w="1785" w:type="dxa"/>
            <w:shd w:val="clear" w:color="auto" w:fill="auto"/>
          </w:tcPr>
          <w:p w14:paraId="56B23D65" w14:textId="1D00E37F" w:rsidR="001D47E0" w:rsidRPr="001D47E0" w:rsidRDefault="001D47E0" w:rsidP="001D47E0">
            <w:pPr>
              <w:jc w:val="center"/>
              <w:rPr>
                <w:rFonts w:ascii="Calibri" w:hAnsi="Calibri"/>
                <w:color w:val="000000" w:themeColor="text1"/>
              </w:rPr>
            </w:pPr>
            <w:r w:rsidRPr="001D47E0">
              <w:rPr>
                <w:rFonts w:ascii="Calibri" w:hAnsi="Calibri"/>
                <w:color w:val="000000" w:themeColor="text1"/>
                <w:highlight w:val="yellow"/>
              </w:rPr>
              <w:t>Monthly to ensure WRC towels remain stowed away.</w:t>
            </w:r>
            <w:r>
              <w:rPr>
                <w:rFonts w:ascii="Calibri" w:hAnsi="Calibri"/>
                <w:color w:val="000000" w:themeColor="text1"/>
              </w:rPr>
              <w:t xml:space="preserve"> </w:t>
            </w:r>
          </w:p>
        </w:tc>
      </w:tr>
      <w:tr w:rsidR="00881483" w:rsidRPr="000C570F" w14:paraId="18DFEDD7" w14:textId="77777777" w:rsidTr="00881483">
        <w:tc>
          <w:tcPr>
            <w:tcW w:w="1435" w:type="dxa"/>
            <w:shd w:val="clear" w:color="auto" w:fill="DBE5F1"/>
          </w:tcPr>
          <w:p w14:paraId="18142EF5" w14:textId="60C2E772" w:rsidR="001D47E0" w:rsidRPr="00881483" w:rsidRDefault="00881483" w:rsidP="00B16713">
            <w:pPr>
              <w:rPr>
                <w:rFonts w:ascii="Calibri" w:hAnsi="Calibri"/>
                <w:bCs/>
                <w:color w:val="000000"/>
                <w:highlight w:val="yellow"/>
              </w:rPr>
            </w:pPr>
            <w:r w:rsidRPr="00881483">
              <w:rPr>
                <w:rFonts w:ascii="Calibri" w:hAnsi="Calibri"/>
                <w:bCs/>
                <w:color w:val="000000"/>
                <w:highlight w:val="yellow"/>
              </w:rPr>
              <w:t>Phase 1 and Phase 2</w:t>
            </w:r>
          </w:p>
        </w:tc>
        <w:tc>
          <w:tcPr>
            <w:tcW w:w="3131" w:type="dxa"/>
            <w:shd w:val="clear" w:color="auto" w:fill="DBE5F1"/>
          </w:tcPr>
          <w:p w14:paraId="48C57789" w14:textId="6E002EE6" w:rsidR="001D47E0" w:rsidRPr="000C570F" w:rsidRDefault="001D47E0" w:rsidP="00B16713">
            <w:pPr>
              <w:rPr>
                <w:rFonts w:ascii="Calibri" w:hAnsi="Calibri"/>
                <w:bCs/>
                <w:color w:val="000000"/>
              </w:rPr>
            </w:pPr>
            <w:r w:rsidRPr="00F22694">
              <w:rPr>
                <w:rFonts w:ascii="Calibri" w:hAnsi="Calibri"/>
                <w:bCs/>
                <w:color w:val="000000"/>
                <w:highlight w:val="yellow"/>
              </w:rPr>
              <w:t>Obtain cleaning and disinfectant supplies</w:t>
            </w:r>
            <w:r w:rsidRPr="000C570F">
              <w:rPr>
                <w:rFonts w:ascii="Calibri" w:hAnsi="Calibri"/>
                <w:bCs/>
                <w:color w:val="000000"/>
              </w:rPr>
              <w:t xml:space="preserve"> and maintain a stock supply for the boathouse. </w:t>
            </w:r>
            <w:r w:rsidRPr="00F22694">
              <w:rPr>
                <w:rFonts w:ascii="Calibri" w:hAnsi="Calibri"/>
                <w:bCs/>
                <w:color w:val="000000"/>
                <w:highlight w:val="yellow"/>
              </w:rPr>
              <w:t>Obtain hand sanitizer and maintain stock at boathouse</w:t>
            </w:r>
            <w:r>
              <w:rPr>
                <w:rFonts w:ascii="Calibri" w:hAnsi="Calibri"/>
                <w:bCs/>
                <w:color w:val="000000"/>
              </w:rPr>
              <w:t>.</w:t>
            </w:r>
          </w:p>
        </w:tc>
        <w:tc>
          <w:tcPr>
            <w:tcW w:w="1510" w:type="dxa"/>
            <w:shd w:val="clear" w:color="auto" w:fill="DBE5F1"/>
          </w:tcPr>
          <w:p w14:paraId="5A878C0C" w14:textId="77777777" w:rsidR="001D47E0" w:rsidRPr="000C570F" w:rsidRDefault="001D47E0" w:rsidP="00B16713">
            <w:pPr>
              <w:rPr>
                <w:rFonts w:ascii="Calibri" w:hAnsi="Calibri"/>
                <w:color w:val="000000"/>
              </w:rPr>
            </w:pPr>
            <w:r w:rsidRPr="000C570F">
              <w:rPr>
                <w:rFonts w:ascii="Calibri" w:hAnsi="Calibri"/>
                <w:color w:val="000000"/>
              </w:rPr>
              <w:t>Ed Burns</w:t>
            </w:r>
          </w:p>
        </w:tc>
        <w:tc>
          <w:tcPr>
            <w:tcW w:w="2209" w:type="dxa"/>
            <w:shd w:val="clear" w:color="auto" w:fill="DBE5F1"/>
          </w:tcPr>
          <w:p w14:paraId="3E2BD9EF" w14:textId="77777777" w:rsidR="001D47E0" w:rsidRDefault="00881483" w:rsidP="00B16713">
            <w:pPr>
              <w:jc w:val="center"/>
              <w:rPr>
                <w:rFonts w:ascii="Calibri" w:hAnsi="Calibri"/>
                <w:color w:val="000000"/>
              </w:rPr>
            </w:pPr>
            <w:r>
              <w:rPr>
                <w:rFonts w:ascii="Calibri" w:hAnsi="Calibri"/>
                <w:color w:val="000000"/>
              </w:rPr>
              <w:t>Phase 1 d</w:t>
            </w:r>
            <w:r w:rsidR="001D47E0">
              <w:rPr>
                <w:rFonts w:ascii="Calibri" w:hAnsi="Calibri"/>
                <w:color w:val="000000"/>
              </w:rPr>
              <w:t>one</w:t>
            </w:r>
            <w:r w:rsidR="001D47E0" w:rsidRPr="000C570F">
              <w:rPr>
                <w:rFonts w:ascii="Calibri" w:hAnsi="Calibri"/>
                <w:color w:val="000000"/>
              </w:rPr>
              <w:t xml:space="preserve"> 31-May-2020</w:t>
            </w:r>
          </w:p>
          <w:p w14:paraId="33547912" w14:textId="77777777" w:rsidR="00881483" w:rsidRDefault="00881483" w:rsidP="00B16713">
            <w:pPr>
              <w:jc w:val="center"/>
              <w:rPr>
                <w:rFonts w:ascii="Calibri" w:hAnsi="Calibri"/>
                <w:color w:val="000000"/>
              </w:rPr>
            </w:pPr>
          </w:p>
          <w:p w14:paraId="1D149AED" w14:textId="4AB579CF" w:rsidR="00881483" w:rsidRPr="000C570F" w:rsidRDefault="00881483" w:rsidP="00B16713">
            <w:pPr>
              <w:jc w:val="center"/>
              <w:rPr>
                <w:rFonts w:ascii="Calibri" w:hAnsi="Calibri"/>
                <w:color w:val="000000"/>
              </w:rPr>
            </w:pPr>
            <w:r w:rsidRPr="00881483">
              <w:rPr>
                <w:rFonts w:ascii="Calibri" w:hAnsi="Calibri"/>
                <w:color w:val="000000"/>
                <w:highlight w:val="yellow"/>
              </w:rPr>
              <w:t>Continue checks in Phase 2</w:t>
            </w:r>
          </w:p>
        </w:tc>
        <w:tc>
          <w:tcPr>
            <w:tcW w:w="1785" w:type="dxa"/>
            <w:shd w:val="clear" w:color="auto" w:fill="DBE5F1"/>
          </w:tcPr>
          <w:p w14:paraId="3A884586" w14:textId="77777777" w:rsidR="001D47E0" w:rsidRPr="000C570F" w:rsidRDefault="001D47E0" w:rsidP="00B16713">
            <w:pPr>
              <w:jc w:val="center"/>
              <w:rPr>
                <w:rFonts w:ascii="Calibri" w:hAnsi="Calibri"/>
                <w:color w:val="000000"/>
              </w:rPr>
            </w:pPr>
            <w:r w:rsidRPr="00881483">
              <w:rPr>
                <w:rFonts w:ascii="Calibri" w:hAnsi="Calibri"/>
                <w:color w:val="000000"/>
                <w:highlight w:val="yellow"/>
              </w:rPr>
              <w:t>Weekly checks</w:t>
            </w:r>
          </w:p>
        </w:tc>
      </w:tr>
      <w:tr w:rsidR="00881483" w:rsidRPr="000C570F" w14:paraId="17818137" w14:textId="77777777" w:rsidTr="00881483">
        <w:tc>
          <w:tcPr>
            <w:tcW w:w="1435" w:type="dxa"/>
          </w:tcPr>
          <w:p w14:paraId="759C3250" w14:textId="3035D7B5" w:rsidR="001D47E0" w:rsidRPr="00881483" w:rsidRDefault="00881483" w:rsidP="00B16713">
            <w:pPr>
              <w:rPr>
                <w:rFonts w:ascii="Calibri" w:hAnsi="Calibri"/>
                <w:bCs/>
                <w:color w:val="000000"/>
                <w:highlight w:val="yellow"/>
              </w:rPr>
            </w:pPr>
            <w:r w:rsidRPr="00881483">
              <w:rPr>
                <w:rFonts w:ascii="Calibri" w:hAnsi="Calibri"/>
                <w:bCs/>
                <w:color w:val="000000"/>
                <w:highlight w:val="yellow"/>
              </w:rPr>
              <w:t>Phase 1 and Phase 2</w:t>
            </w:r>
          </w:p>
        </w:tc>
        <w:tc>
          <w:tcPr>
            <w:tcW w:w="3131" w:type="dxa"/>
            <w:shd w:val="clear" w:color="auto" w:fill="auto"/>
          </w:tcPr>
          <w:p w14:paraId="61B40182" w14:textId="595A3B27" w:rsidR="001D47E0" w:rsidRPr="000C570F" w:rsidRDefault="001D47E0" w:rsidP="00B16713">
            <w:pPr>
              <w:rPr>
                <w:rFonts w:ascii="Calibri" w:hAnsi="Calibri"/>
                <w:bCs/>
                <w:color w:val="000000"/>
              </w:rPr>
            </w:pPr>
            <w:r w:rsidRPr="000C570F">
              <w:rPr>
                <w:rFonts w:ascii="Calibri" w:hAnsi="Calibri"/>
                <w:bCs/>
                <w:color w:val="000000"/>
              </w:rPr>
              <w:t xml:space="preserve">Post Cleaning and Disinfecting Checklists at </w:t>
            </w:r>
            <w:r w:rsidRPr="000C570F">
              <w:rPr>
                <w:rFonts w:ascii="Calibri" w:hAnsi="Calibri"/>
                <w:bCs/>
                <w:color w:val="000000"/>
              </w:rPr>
              <w:lastRenderedPageBreak/>
              <w:t>common stations (disinfecting station(s), bathrooms, front desk, light switches, first aid area)</w:t>
            </w:r>
          </w:p>
        </w:tc>
        <w:tc>
          <w:tcPr>
            <w:tcW w:w="1510" w:type="dxa"/>
            <w:shd w:val="clear" w:color="auto" w:fill="auto"/>
          </w:tcPr>
          <w:p w14:paraId="51AABF1A" w14:textId="77777777" w:rsidR="001D47E0" w:rsidRPr="000C570F" w:rsidRDefault="001D47E0" w:rsidP="00B16713">
            <w:pPr>
              <w:rPr>
                <w:rFonts w:ascii="Calibri" w:hAnsi="Calibri"/>
                <w:color w:val="000000"/>
              </w:rPr>
            </w:pPr>
            <w:r w:rsidRPr="000C570F">
              <w:rPr>
                <w:rFonts w:ascii="Calibri" w:hAnsi="Calibri"/>
                <w:color w:val="000000"/>
              </w:rPr>
              <w:lastRenderedPageBreak/>
              <w:t>Lou Palladino</w:t>
            </w:r>
          </w:p>
        </w:tc>
        <w:tc>
          <w:tcPr>
            <w:tcW w:w="2209" w:type="dxa"/>
            <w:shd w:val="clear" w:color="auto" w:fill="auto"/>
          </w:tcPr>
          <w:p w14:paraId="2F0EE4F9" w14:textId="77777777" w:rsidR="001D47E0" w:rsidRDefault="00881483" w:rsidP="00B16713">
            <w:pPr>
              <w:jc w:val="center"/>
              <w:rPr>
                <w:rFonts w:ascii="Calibri" w:hAnsi="Calibri"/>
                <w:color w:val="000000"/>
              </w:rPr>
            </w:pPr>
            <w:r>
              <w:rPr>
                <w:rFonts w:ascii="Calibri" w:hAnsi="Calibri"/>
                <w:color w:val="000000"/>
              </w:rPr>
              <w:t>Phase 1 d</w:t>
            </w:r>
            <w:r w:rsidR="001D47E0">
              <w:rPr>
                <w:rFonts w:ascii="Calibri" w:hAnsi="Calibri"/>
                <w:color w:val="000000"/>
              </w:rPr>
              <w:t>one</w:t>
            </w:r>
            <w:r w:rsidR="001D47E0" w:rsidRPr="000C570F">
              <w:rPr>
                <w:rFonts w:ascii="Calibri" w:hAnsi="Calibri"/>
                <w:color w:val="000000"/>
              </w:rPr>
              <w:t xml:space="preserve"> 31-May-2020</w:t>
            </w:r>
          </w:p>
          <w:p w14:paraId="6972F813" w14:textId="77777777" w:rsidR="00881483" w:rsidRDefault="00881483" w:rsidP="00B16713">
            <w:pPr>
              <w:jc w:val="center"/>
              <w:rPr>
                <w:rFonts w:ascii="Calibri" w:hAnsi="Calibri"/>
                <w:color w:val="000000"/>
              </w:rPr>
            </w:pPr>
          </w:p>
          <w:p w14:paraId="1E723159" w14:textId="7AA3E603" w:rsidR="00881483" w:rsidRPr="000C570F" w:rsidRDefault="00881483" w:rsidP="00B16713">
            <w:pPr>
              <w:jc w:val="center"/>
              <w:rPr>
                <w:rFonts w:ascii="Calibri" w:hAnsi="Calibri"/>
                <w:color w:val="000000"/>
              </w:rPr>
            </w:pPr>
            <w:r w:rsidRPr="00881483">
              <w:rPr>
                <w:rFonts w:ascii="Calibri" w:hAnsi="Calibri"/>
                <w:color w:val="000000"/>
                <w:highlight w:val="yellow"/>
              </w:rPr>
              <w:t>Continue checks in Phase 2</w:t>
            </w:r>
          </w:p>
        </w:tc>
        <w:tc>
          <w:tcPr>
            <w:tcW w:w="1785" w:type="dxa"/>
            <w:shd w:val="clear" w:color="auto" w:fill="auto"/>
          </w:tcPr>
          <w:p w14:paraId="1DDBE233" w14:textId="77777777" w:rsidR="001D47E0" w:rsidRPr="000C570F" w:rsidRDefault="001D47E0" w:rsidP="00B16713">
            <w:pPr>
              <w:jc w:val="center"/>
              <w:rPr>
                <w:rFonts w:ascii="Calibri" w:hAnsi="Calibri"/>
                <w:color w:val="000000"/>
              </w:rPr>
            </w:pPr>
            <w:r w:rsidRPr="000C570F">
              <w:rPr>
                <w:rFonts w:ascii="Calibri" w:hAnsi="Calibri"/>
                <w:color w:val="000000"/>
              </w:rPr>
              <w:lastRenderedPageBreak/>
              <w:t>Monthly checks</w:t>
            </w:r>
          </w:p>
        </w:tc>
      </w:tr>
      <w:tr w:rsidR="00881483" w:rsidRPr="000C570F" w14:paraId="4A0CE0B1" w14:textId="77777777" w:rsidTr="00881483">
        <w:tc>
          <w:tcPr>
            <w:tcW w:w="1435" w:type="dxa"/>
            <w:shd w:val="clear" w:color="auto" w:fill="DEEAF6" w:themeFill="accent5" w:themeFillTint="33"/>
          </w:tcPr>
          <w:p w14:paraId="1DD07E44" w14:textId="1CA105AF" w:rsidR="001D47E0" w:rsidRPr="00881483" w:rsidRDefault="00881483" w:rsidP="00F22694">
            <w:pPr>
              <w:rPr>
                <w:rFonts w:ascii="Calibri" w:hAnsi="Calibri"/>
                <w:bCs/>
                <w:color w:val="000000"/>
                <w:highlight w:val="yellow"/>
              </w:rPr>
            </w:pPr>
            <w:r w:rsidRPr="00881483">
              <w:rPr>
                <w:rFonts w:ascii="Calibri" w:hAnsi="Calibri"/>
                <w:bCs/>
                <w:color w:val="000000"/>
                <w:highlight w:val="yellow"/>
              </w:rPr>
              <w:lastRenderedPageBreak/>
              <w:t>Phase 1 and Phase 2</w:t>
            </w:r>
          </w:p>
        </w:tc>
        <w:tc>
          <w:tcPr>
            <w:tcW w:w="3131" w:type="dxa"/>
            <w:shd w:val="clear" w:color="auto" w:fill="DEEAF6" w:themeFill="accent5" w:themeFillTint="33"/>
          </w:tcPr>
          <w:p w14:paraId="19540839" w14:textId="04431D87" w:rsidR="001D47E0" w:rsidRPr="00F22694" w:rsidRDefault="001D47E0" w:rsidP="00F22694">
            <w:pPr>
              <w:rPr>
                <w:rFonts w:ascii="Calibri" w:hAnsi="Calibri"/>
                <w:bCs/>
                <w:color w:val="000000"/>
                <w:highlight w:val="yellow"/>
              </w:rPr>
            </w:pPr>
            <w:r w:rsidRPr="00F22694">
              <w:rPr>
                <w:rFonts w:ascii="Calibri" w:hAnsi="Calibri"/>
                <w:bCs/>
                <w:color w:val="000000"/>
                <w:highlight w:val="yellow"/>
              </w:rPr>
              <w:t>Post “Who can row” signage on front door and at the front desk</w:t>
            </w:r>
            <w:r>
              <w:rPr>
                <w:rFonts w:ascii="Calibri" w:hAnsi="Calibri"/>
                <w:bCs/>
                <w:color w:val="000000"/>
                <w:highlight w:val="yellow"/>
              </w:rPr>
              <w:t xml:space="preserve"> and post disinfecting trackers for oars and launches.</w:t>
            </w:r>
          </w:p>
        </w:tc>
        <w:tc>
          <w:tcPr>
            <w:tcW w:w="1510" w:type="dxa"/>
            <w:shd w:val="clear" w:color="auto" w:fill="DEEAF6" w:themeFill="accent5" w:themeFillTint="33"/>
          </w:tcPr>
          <w:p w14:paraId="47CC2582" w14:textId="4855BE40" w:rsidR="001D47E0" w:rsidRPr="00F22694" w:rsidRDefault="001D47E0" w:rsidP="00B16713">
            <w:pPr>
              <w:rPr>
                <w:rFonts w:ascii="Calibri" w:hAnsi="Calibri"/>
                <w:color w:val="000000"/>
                <w:highlight w:val="yellow"/>
              </w:rPr>
            </w:pPr>
            <w:r w:rsidRPr="00F22694">
              <w:rPr>
                <w:rFonts w:ascii="Calibri" w:hAnsi="Calibri"/>
                <w:color w:val="000000"/>
                <w:highlight w:val="yellow"/>
              </w:rPr>
              <w:t>Lou Palladino</w:t>
            </w:r>
          </w:p>
        </w:tc>
        <w:tc>
          <w:tcPr>
            <w:tcW w:w="2209" w:type="dxa"/>
            <w:shd w:val="clear" w:color="auto" w:fill="DEEAF6" w:themeFill="accent5" w:themeFillTint="33"/>
          </w:tcPr>
          <w:p w14:paraId="7CBBFD9E" w14:textId="77777777" w:rsidR="001D47E0" w:rsidRDefault="00881483" w:rsidP="00B16713">
            <w:pPr>
              <w:jc w:val="center"/>
              <w:rPr>
                <w:rFonts w:ascii="Calibri" w:hAnsi="Calibri"/>
                <w:color w:val="000000"/>
                <w:highlight w:val="yellow"/>
              </w:rPr>
            </w:pPr>
            <w:r>
              <w:rPr>
                <w:rFonts w:ascii="Calibri" w:hAnsi="Calibri"/>
                <w:color w:val="000000"/>
                <w:highlight w:val="yellow"/>
              </w:rPr>
              <w:t xml:space="preserve">Phase 1 </w:t>
            </w:r>
            <w:r w:rsidR="001D47E0" w:rsidRPr="00F22694">
              <w:rPr>
                <w:rFonts w:ascii="Calibri" w:hAnsi="Calibri"/>
                <w:color w:val="000000"/>
                <w:highlight w:val="yellow"/>
              </w:rPr>
              <w:t>Done 31-May-2020</w:t>
            </w:r>
          </w:p>
          <w:p w14:paraId="52FD9267" w14:textId="77777777" w:rsidR="00881483" w:rsidRDefault="00881483" w:rsidP="00B16713">
            <w:pPr>
              <w:jc w:val="center"/>
              <w:rPr>
                <w:rFonts w:ascii="Calibri" w:hAnsi="Calibri"/>
                <w:color w:val="000000"/>
                <w:highlight w:val="yellow"/>
              </w:rPr>
            </w:pPr>
          </w:p>
          <w:p w14:paraId="7DC7CBE8" w14:textId="1580AAE4" w:rsidR="00881483" w:rsidRPr="00F22694" w:rsidRDefault="00881483" w:rsidP="00B16713">
            <w:pPr>
              <w:jc w:val="center"/>
              <w:rPr>
                <w:rFonts w:ascii="Calibri" w:hAnsi="Calibri"/>
                <w:color w:val="000000"/>
                <w:highlight w:val="yellow"/>
              </w:rPr>
            </w:pPr>
            <w:r>
              <w:rPr>
                <w:rFonts w:ascii="Calibri" w:hAnsi="Calibri"/>
                <w:color w:val="000000"/>
                <w:highlight w:val="yellow"/>
              </w:rPr>
              <w:t xml:space="preserve">Update signage with </w:t>
            </w:r>
            <w:r w:rsidRPr="00881483">
              <w:rPr>
                <w:rFonts w:ascii="Calibri" w:hAnsi="Calibri"/>
                <w:color w:val="000000"/>
                <w:highlight w:val="yellow"/>
              </w:rPr>
              <w:t>Phase 2</w:t>
            </w:r>
          </w:p>
        </w:tc>
        <w:tc>
          <w:tcPr>
            <w:tcW w:w="1785" w:type="dxa"/>
            <w:shd w:val="clear" w:color="auto" w:fill="DEEAF6" w:themeFill="accent5" w:themeFillTint="33"/>
          </w:tcPr>
          <w:p w14:paraId="74E681C2" w14:textId="20C0C89A" w:rsidR="001D47E0" w:rsidRPr="00F22694" w:rsidRDefault="001D47E0" w:rsidP="00B16713">
            <w:pPr>
              <w:jc w:val="center"/>
              <w:rPr>
                <w:rFonts w:ascii="Calibri" w:hAnsi="Calibri"/>
                <w:color w:val="000000"/>
                <w:highlight w:val="yellow"/>
              </w:rPr>
            </w:pPr>
            <w:r w:rsidRPr="00F22694">
              <w:rPr>
                <w:rFonts w:ascii="Calibri" w:hAnsi="Calibri"/>
                <w:color w:val="000000"/>
                <w:highlight w:val="yellow"/>
              </w:rPr>
              <w:t>Update content as needed for each phase</w:t>
            </w:r>
          </w:p>
        </w:tc>
      </w:tr>
      <w:tr w:rsidR="00881483" w:rsidRPr="000C570F" w14:paraId="441159B3" w14:textId="77777777" w:rsidTr="00881483">
        <w:tc>
          <w:tcPr>
            <w:tcW w:w="1435" w:type="dxa"/>
          </w:tcPr>
          <w:p w14:paraId="30BBCF76" w14:textId="0428BC08" w:rsidR="001D47E0" w:rsidRPr="00881483" w:rsidRDefault="00881483" w:rsidP="00B16713">
            <w:pPr>
              <w:rPr>
                <w:rFonts w:ascii="Calibri" w:hAnsi="Calibri"/>
                <w:bCs/>
                <w:color w:val="000000"/>
                <w:highlight w:val="yellow"/>
              </w:rPr>
            </w:pPr>
            <w:r w:rsidRPr="00881483">
              <w:rPr>
                <w:rFonts w:ascii="Calibri" w:hAnsi="Calibri"/>
                <w:bCs/>
                <w:color w:val="000000"/>
                <w:highlight w:val="yellow"/>
              </w:rPr>
              <w:t>Phase 1 and Phase 2</w:t>
            </w:r>
          </w:p>
        </w:tc>
        <w:tc>
          <w:tcPr>
            <w:tcW w:w="3131" w:type="dxa"/>
            <w:shd w:val="clear" w:color="auto" w:fill="auto"/>
          </w:tcPr>
          <w:p w14:paraId="5E46E7C8" w14:textId="6288AF59" w:rsidR="001D47E0" w:rsidRPr="000C570F" w:rsidRDefault="001D47E0" w:rsidP="00B16713">
            <w:pPr>
              <w:rPr>
                <w:rFonts w:ascii="Calibri" w:hAnsi="Calibri"/>
                <w:bCs/>
                <w:color w:val="000000"/>
              </w:rPr>
            </w:pPr>
            <w:r w:rsidRPr="000C570F">
              <w:rPr>
                <w:rFonts w:ascii="Calibri" w:hAnsi="Calibri"/>
                <w:bCs/>
                <w:color w:val="000000"/>
              </w:rPr>
              <w:t>Respond to, log and follow-up on Exposure Incidents</w:t>
            </w:r>
          </w:p>
        </w:tc>
        <w:tc>
          <w:tcPr>
            <w:tcW w:w="1510" w:type="dxa"/>
            <w:shd w:val="clear" w:color="auto" w:fill="auto"/>
          </w:tcPr>
          <w:p w14:paraId="6136C476" w14:textId="77777777" w:rsidR="001D47E0" w:rsidRPr="000C570F" w:rsidRDefault="001D47E0" w:rsidP="00B16713">
            <w:pPr>
              <w:rPr>
                <w:rFonts w:ascii="Calibri" w:hAnsi="Calibri"/>
                <w:color w:val="000000"/>
              </w:rPr>
            </w:pPr>
            <w:r w:rsidRPr="000C570F">
              <w:rPr>
                <w:rFonts w:ascii="Calibri" w:hAnsi="Calibri"/>
                <w:color w:val="000000"/>
              </w:rPr>
              <w:t xml:space="preserve">Lou Palladino </w:t>
            </w:r>
          </w:p>
          <w:p w14:paraId="0D1BD6C9" w14:textId="77777777" w:rsidR="001D47E0" w:rsidRPr="000C570F" w:rsidRDefault="001D47E0" w:rsidP="00B16713">
            <w:pPr>
              <w:rPr>
                <w:rFonts w:ascii="Calibri" w:hAnsi="Calibri"/>
                <w:color w:val="000000"/>
              </w:rPr>
            </w:pPr>
            <w:r w:rsidRPr="000C570F">
              <w:rPr>
                <w:rFonts w:ascii="Calibri" w:hAnsi="Calibri"/>
                <w:color w:val="000000"/>
              </w:rPr>
              <w:t>Deb Mellor</w:t>
            </w:r>
          </w:p>
        </w:tc>
        <w:tc>
          <w:tcPr>
            <w:tcW w:w="2209" w:type="dxa"/>
            <w:shd w:val="clear" w:color="auto" w:fill="auto"/>
          </w:tcPr>
          <w:p w14:paraId="1A0B0BAA" w14:textId="77777777" w:rsidR="001D47E0" w:rsidRDefault="00881483" w:rsidP="00B16713">
            <w:pPr>
              <w:jc w:val="center"/>
              <w:rPr>
                <w:rFonts w:ascii="Calibri" w:hAnsi="Calibri"/>
                <w:color w:val="000000"/>
              </w:rPr>
            </w:pPr>
            <w:r w:rsidRPr="00881483">
              <w:rPr>
                <w:rFonts w:ascii="Calibri" w:hAnsi="Calibri"/>
                <w:color w:val="000000"/>
                <w:highlight w:val="yellow"/>
              </w:rPr>
              <w:t>No reports during Phase 1</w:t>
            </w:r>
          </w:p>
          <w:p w14:paraId="7335D6E7" w14:textId="77777777" w:rsidR="00881483" w:rsidRDefault="00881483" w:rsidP="00B16713">
            <w:pPr>
              <w:jc w:val="center"/>
              <w:rPr>
                <w:rFonts w:ascii="Calibri" w:hAnsi="Calibri"/>
                <w:color w:val="000000"/>
              </w:rPr>
            </w:pPr>
          </w:p>
          <w:p w14:paraId="000B906D" w14:textId="73825899" w:rsidR="00881483" w:rsidRPr="000C570F" w:rsidRDefault="00881483" w:rsidP="00B16713">
            <w:pPr>
              <w:jc w:val="center"/>
              <w:rPr>
                <w:rFonts w:ascii="Calibri" w:hAnsi="Calibri"/>
                <w:color w:val="000000"/>
              </w:rPr>
            </w:pPr>
            <w:r w:rsidRPr="00881483">
              <w:rPr>
                <w:rFonts w:ascii="Calibri" w:hAnsi="Calibri"/>
                <w:color w:val="000000"/>
                <w:highlight w:val="yellow"/>
              </w:rPr>
              <w:t>Continue activity in Phase 2</w:t>
            </w:r>
          </w:p>
        </w:tc>
        <w:tc>
          <w:tcPr>
            <w:tcW w:w="1785" w:type="dxa"/>
            <w:shd w:val="clear" w:color="auto" w:fill="auto"/>
          </w:tcPr>
          <w:p w14:paraId="56B049F0" w14:textId="77777777" w:rsidR="001D47E0" w:rsidRPr="000C570F" w:rsidRDefault="001D47E0" w:rsidP="00B16713">
            <w:pPr>
              <w:jc w:val="center"/>
              <w:rPr>
                <w:rFonts w:ascii="Calibri" w:hAnsi="Calibri"/>
                <w:color w:val="000000"/>
              </w:rPr>
            </w:pPr>
            <w:r w:rsidRPr="000C570F">
              <w:rPr>
                <w:rFonts w:ascii="Calibri" w:hAnsi="Calibri"/>
                <w:color w:val="000000"/>
              </w:rPr>
              <w:t>As they occur</w:t>
            </w:r>
          </w:p>
        </w:tc>
      </w:tr>
      <w:tr w:rsidR="00881483" w:rsidRPr="000C570F" w14:paraId="6E43A935" w14:textId="77777777" w:rsidTr="00881483">
        <w:tc>
          <w:tcPr>
            <w:tcW w:w="1435" w:type="dxa"/>
            <w:shd w:val="clear" w:color="auto" w:fill="DEEAF6" w:themeFill="accent5" w:themeFillTint="33"/>
          </w:tcPr>
          <w:p w14:paraId="57481C7D" w14:textId="34CB3826" w:rsidR="001D47E0" w:rsidRPr="00881483" w:rsidRDefault="00881483" w:rsidP="00B16713">
            <w:pPr>
              <w:rPr>
                <w:rFonts w:ascii="Calibri" w:hAnsi="Calibri"/>
                <w:bCs/>
                <w:color w:val="000000"/>
                <w:highlight w:val="yellow"/>
              </w:rPr>
            </w:pPr>
            <w:r w:rsidRPr="00881483">
              <w:rPr>
                <w:rFonts w:ascii="Calibri" w:hAnsi="Calibri"/>
                <w:bCs/>
                <w:color w:val="000000"/>
                <w:highlight w:val="yellow"/>
              </w:rPr>
              <w:t>Phase 1 and Phase 2</w:t>
            </w:r>
          </w:p>
        </w:tc>
        <w:tc>
          <w:tcPr>
            <w:tcW w:w="3131" w:type="dxa"/>
            <w:shd w:val="clear" w:color="auto" w:fill="DEEAF6" w:themeFill="accent5" w:themeFillTint="33"/>
          </w:tcPr>
          <w:p w14:paraId="68AB0383" w14:textId="3012AB73" w:rsidR="001D47E0" w:rsidRPr="000C570F" w:rsidRDefault="001D47E0" w:rsidP="00B16713">
            <w:pPr>
              <w:rPr>
                <w:rFonts w:ascii="Calibri" w:hAnsi="Calibri"/>
                <w:bCs/>
                <w:color w:val="000000"/>
              </w:rPr>
            </w:pPr>
            <w:r w:rsidRPr="000C570F">
              <w:rPr>
                <w:rFonts w:ascii="Calibri" w:hAnsi="Calibri"/>
                <w:bCs/>
                <w:color w:val="000000"/>
              </w:rPr>
              <w:t>Waiver to follow the new Safety Rules and the risk involved</w:t>
            </w:r>
          </w:p>
        </w:tc>
        <w:tc>
          <w:tcPr>
            <w:tcW w:w="1510" w:type="dxa"/>
            <w:shd w:val="clear" w:color="auto" w:fill="DEEAF6" w:themeFill="accent5" w:themeFillTint="33"/>
          </w:tcPr>
          <w:p w14:paraId="03B2B07B" w14:textId="77777777" w:rsidR="001D47E0" w:rsidRPr="000C570F" w:rsidRDefault="001D47E0" w:rsidP="00B16713">
            <w:pPr>
              <w:rPr>
                <w:rFonts w:ascii="Calibri" w:hAnsi="Calibri"/>
                <w:color w:val="000000"/>
              </w:rPr>
            </w:pPr>
            <w:r w:rsidRPr="000C570F">
              <w:rPr>
                <w:rFonts w:ascii="Calibri" w:hAnsi="Calibri"/>
                <w:color w:val="000000"/>
              </w:rPr>
              <w:t>John Williams</w:t>
            </w:r>
          </w:p>
        </w:tc>
        <w:tc>
          <w:tcPr>
            <w:tcW w:w="2209" w:type="dxa"/>
            <w:shd w:val="clear" w:color="auto" w:fill="DEEAF6" w:themeFill="accent5" w:themeFillTint="33"/>
          </w:tcPr>
          <w:p w14:paraId="5C65536D" w14:textId="77777777" w:rsidR="001D47E0" w:rsidRDefault="00881483" w:rsidP="00881483">
            <w:pPr>
              <w:jc w:val="center"/>
              <w:rPr>
                <w:rFonts w:ascii="Calibri" w:hAnsi="Calibri"/>
                <w:color w:val="000000"/>
              </w:rPr>
            </w:pPr>
            <w:r>
              <w:rPr>
                <w:rFonts w:ascii="Calibri" w:hAnsi="Calibri"/>
                <w:color w:val="000000"/>
              </w:rPr>
              <w:t>Phase 1 d</w:t>
            </w:r>
            <w:r w:rsidR="001D47E0">
              <w:rPr>
                <w:rFonts w:ascii="Calibri" w:hAnsi="Calibri"/>
                <w:color w:val="000000"/>
              </w:rPr>
              <w:t>one</w:t>
            </w:r>
            <w:r w:rsidR="001D47E0" w:rsidRPr="000C570F">
              <w:rPr>
                <w:rFonts w:ascii="Calibri" w:hAnsi="Calibri"/>
                <w:color w:val="000000"/>
              </w:rPr>
              <w:t xml:space="preserve"> 31-May-2020</w:t>
            </w:r>
          </w:p>
          <w:p w14:paraId="363E668C" w14:textId="77777777" w:rsidR="00881483" w:rsidRDefault="00881483" w:rsidP="00881483">
            <w:pPr>
              <w:jc w:val="center"/>
              <w:rPr>
                <w:rFonts w:ascii="Calibri" w:hAnsi="Calibri"/>
                <w:color w:val="000000"/>
              </w:rPr>
            </w:pPr>
          </w:p>
          <w:p w14:paraId="792903C5" w14:textId="3D4A094E" w:rsidR="00881483" w:rsidRPr="000C570F" w:rsidRDefault="00881483" w:rsidP="00881483">
            <w:pPr>
              <w:jc w:val="center"/>
              <w:rPr>
                <w:rFonts w:ascii="Calibri" w:hAnsi="Calibri"/>
                <w:color w:val="000000"/>
              </w:rPr>
            </w:pPr>
            <w:r w:rsidRPr="00881483">
              <w:rPr>
                <w:rFonts w:ascii="Calibri" w:hAnsi="Calibri"/>
                <w:color w:val="000000"/>
                <w:highlight w:val="yellow"/>
              </w:rPr>
              <w:t xml:space="preserve">Waiver </w:t>
            </w:r>
            <w:r>
              <w:rPr>
                <w:rFonts w:ascii="Calibri" w:hAnsi="Calibri"/>
                <w:color w:val="000000"/>
                <w:highlight w:val="yellow"/>
              </w:rPr>
              <w:t xml:space="preserve">completion </w:t>
            </w:r>
            <w:r w:rsidRPr="00881483">
              <w:rPr>
                <w:rFonts w:ascii="Calibri" w:hAnsi="Calibri"/>
                <w:color w:val="000000"/>
                <w:highlight w:val="yellow"/>
              </w:rPr>
              <w:t>checks in Phase 2</w:t>
            </w:r>
          </w:p>
        </w:tc>
        <w:tc>
          <w:tcPr>
            <w:tcW w:w="1785" w:type="dxa"/>
            <w:shd w:val="clear" w:color="auto" w:fill="DEEAF6" w:themeFill="accent5" w:themeFillTint="33"/>
          </w:tcPr>
          <w:p w14:paraId="35829966" w14:textId="643F958F" w:rsidR="001D47E0" w:rsidRPr="000C570F" w:rsidRDefault="00881483" w:rsidP="00881483">
            <w:pPr>
              <w:jc w:val="center"/>
              <w:rPr>
                <w:rFonts w:ascii="Calibri" w:hAnsi="Calibri"/>
                <w:color w:val="000000"/>
              </w:rPr>
            </w:pPr>
            <w:r w:rsidRPr="00881483">
              <w:rPr>
                <w:rFonts w:ascii="Calibri" w:hAnsi="Calibri"/>
                <w:color w:val="000000"/>
                <w:highlight w:val="yellow"/>
              </w:rPr>
              <w:t>Monthly checks to monitor waiver signage</w:t>
            </w:r>
          </w:p>
        </w:tc>
      </w:tr>
      <w:tr w:rsidR="00881483" w:rsidRPr="000C570F" w14:paraId="221ED9F9" w14:textId="77777777" w:rsidTr="00881483">
        <w:tc>
          <w:tcPr>
            <w:tcW w:w="1435" w:type="dxa"/>
          </w:tcPr>
          <w:p w14:paraId="4FAF5222" w14:textId="3D9BC711" w:rsidR="001D47E0" w:rsidRDefault="00881483" w:rsidP="00B16713">
            <w:pPr>
              <w:rPr>
                <w:rFonts w:ascii="Calibri" w:hAnsi="Calibri"/>
                <w:bCs/>
                <w:color w:val="000000"/>
                <w:highlight w:val="yellow"/>
              </w:rPr>
            </w:pPr>
            <w:r>
              <w:rPr>
                <w:rFonts w:ascii="Calibri" w:hAnsi="Calibri"/>
                <w:bCs/>
                <w:color w:val="000000"/>
                <w:highlight w:val="yellow"/>
              </w:rPr>
              <w:t>Phase 2</w:t>
            </w:r>
          </w:p>
        </w:tc>
        <w:tc>
          <w:tcPr>
            <w:tcW w:w="3131" w:type="dxa"/>
            <w:shd w:val="clear" w:color="auto" w:fill="auto"/>
          </w:tcPr>
          <w:p w14:paraId="40EEAA9E" w14:textId="0479CCB8" w:rsidR="001D47E0" w:rsidRDefault="001D47E0" w:rsidP="00B16713">
            <w:pPr>
              <w:rPr>
                <w:rFonts w:ascii="Calibri" w:hAnsi="Calibri"/>
                <w:bCs/>
                <w:color w:val="000000"/>
                <w:highlight w:val="yellow"/>
              </w:rPr>
            </w:pPr>
            <w:r>
              <w:rPr>
                <w:rFonts w:ascii="Calibri" w:hAnsi="Calibri"/>
                <w:bCs/>
                <w:color w:val="000000"/>
                <w:highlight w:val="yellow"/>
              </w:rPr>
              <w:t>Disinfect launches after use and complete disinfecting tracker for the launch (date/initials).</w:t>
            </w:r>
          </w:p>
          <w:p w14:paraId="26F5714F" w14:textId="1F145168" w:rsidR="001D47E0" w:rsidRDefault="001D47E0" w:rsidP="00B16713">
            <w:pPr>
              <w:rPr>
                <w:rFonts w:ascii="Calibri" w:hAnsi="Calibri"/>
                <w:bCs/>
                <w:color w:val="000000"/>
                <w:highlight w:val="yellow"/>
              </w:rPr>
            </w:pPr>
            <w:r>
              <w:rPr>
                <w:rFonts w:ascii="Calibri" w:hAnsi="Calibri"/>
                <w:bCs/>
                <w:color w:val="000000"/>
                <w:highlight w:val="yellow"/>
              </w:rPr>
              <w:t xml:space="preserve"> </w:t>
            </w:r>
          </w:p>
          <w:p w14:paraId="6111E375" w14:textId="44619F3E" w:rsidR="001D47E0" w:rsidRPr="00C15E6E" w:rsidRDefault="00881483" w:rsidP="00B16713">
            <w:pPr>
              <w:rPr>
                <w:rFonts w:ascii="Calibri" w:hAnsi="Calibri"/>
                <w:bCs/>
                <w:color w:val="000000"/>
                <w:highlight w:val="yellow"/>
              </w:rPr>
            </w:pPr>
            <w:r>
              <w:rPr>
                <w:rFonts w:ascii="Calibri" w:hAnsi="Calibri"/>
                <w:bCs/>
                <w:color w:val="000000"/>
                <w:highlight w:val="yellow"/>
              </w:rPr>
              <w:t>Note: Launch Disinfecting T</w:t>
            </w:r>
            <w:r w:rsidR="001D47E0">
              <w:rPr>
                <w:rFonts w:ascii="Calibri" w:hAnsi="Calibri"/>
                <w:bCs/>
                <w:color w:val="000000"/>
                <w:highlight w:val="yellow"/>
              </w:rPr>
              <w:t>racker will be kept at front desk.</w:t>
            </w:r>
          </w:p>
        </w:tc>
        <w:tc>
          <w:tcPr>
            <w:tcW w:w="1510" w:type="dxa"/>
            <w:shd w:val="clear" w:color="auto" w:fill="auto"/>
          </w:tcPr>
          <w:p w14:paraId="1380AAF3" w14:textId="7984F6DD" w:rsidR="001D47E0" w:rsidRDefault="001D47E0" w:rsidP="008724C9">
            <w:pPr>
              <w:rPr>
                <w:rFonts w:ascii="Calibri" w:hAnsi="Calibri"/>
                <w:color w:val="000000"/>
                <w:highlight w:val="yellow"/>
              </w:rPr>
            </w:pPr>
            <w:r>
              <w:rPr>
                <w:rFonts w:ascii="Calibri" w:hAnsi="Calibri"/>
                <w:color w:val="000000"/>
                <w:highlight w:val="yellow"/>
              </w:rPr>
              <w:t>Coaches</w:t>
            </w:r>
          </w:p>
          <w:p w14:paraId="064FEAF4" w14:textId="46244C03" w:rsidR="001D47E0" w:rsidRPr="008E7E84" w:rsidRDefault="001D47E0" w:rsidP="008724C9">
            <w:pPr>
              <w:rPr>
                <w:rFonts w:ascii="Calibri" w:hAnsi="Calibri"/>
                <w:i/>
                <w:color w:val="000000"/>
                <w:highlight w:val="yellow"/>
              </w:rPr>
            </w:pPr>
            <w:r w:rsidRPr="008E7E84">
              <w:rPr>
                <w:rFonts w:ascii="Calibri" w:hAnsi="Calibri"/>
                <w:i/>
                <w:color w:val="000000"/>
                <w:highlight w:val="yellow"/>
              </w:rPr>
              <w:t xml:space="preserve">(or any </w:t>
            </w:r>
            <w:r>
              <w:rPr>
                <w:rFonts w:ascii="Calibri" w:hAnsi="Calibri"/>
                <w:i/>
                <w:color w:val="000000"/>
                <w:highlight w:val="yellow"/>
              </w:rPr>
              <w:t xml:space="preserve">WRC </w:t>
            </w:r>
            <w:r w:rsidRPr="008E7E84">
              <w:rPr>
                <w:rFonts w:ascii="Calibri" w:hAnsi="Calibri"/>
                <w:i/>
                <w:color w:val="000000"/>
                <w:highlight w:val="yellow"/>
              </w:rPr>
              <w:t>member who uses a launch in an emergency)</w:t>
            </w:r>
          </w:p>
        </w:tc>
        <w:tc>
          <w:tcPr>
            <w:tcW w:w="2209" w:type="dxa"/>
            <w:shd w:val="clear" w:color="auto" w:fill="auto"/>
          </w:tcPr>
          <w:p w14:paraId="42F55840" w14:textId="6CB8E92C" w:rsidR="001D47E0" w:rsidRPr="00C15E6E" w:rsidRDefault="001D47E0" w:rsidP="00F22694">
            <w:pPr>
              <w:jc w:val="center"/>
              <w:rPr>
                <w:rFonts w:ascii="Calibri" w:hAnsi="Calibri"/>
                <w:color w:val="000000"/>
                <w:highlight w:val="yellow"/>
              </w:rPr>
            </w:pPr>
            <w:r>
              <w:rPr>
                <w:rFonts w:ascii="Calibri" w:hAnsi="Calibri"/>
                <w:color w:val="000000"/>
                <w:highlight w:val="yellow"/>
              </w:rPr>
              <w:t>Starting with Phase 2 Opening</w:t>
            </w:r>
          </w:p>
        </w:tc>
        <w:tc>
          <w:tcPr>
            <w:tcW w:w="1785" w:type="dxa"/>
            <w:shd w:val="clear" w:color="auto" w:fill="auto"/>
          </w:tcPr>
          <w:p w14:paraId="59475F46" w14:textId="155168A3" w:rsidR="00881483" w:rsidRPr="00C15E6E" w:rsidRDefault="00881483" w:rsidP="00881483">
            <w:pPr>
              <w:jc w:val="center"/>
              <w:rPr>
                <w:rFonts w:ascii="Calibri" w:hAnsi="Calibri"/>
                <w:color w:val="000000"/>
                <w:highlight w:val="yellow"/>
              </w:rPr>
            </w:pPr>
            <w:r>
              <w:rPr>
                <w:rFonts w:ascii="Calibri" w:hAnsi="Calibri"/>
                <w:color w:val="000000"/>
                <w:highlight w:val="yellow"/>
              </w:rPr>
              <w:t xml:space="preserve">Weekly checks to ensure Launch Disinfecting Tracker is being completed.  </w:t>
            </w:r>
          </w:p>
        </w:tc>
      </w:tr>
    </w:tbl>
    <w:p w14:paraId="34BF3736" w14:textId="77777777" w:rsidR="001E2357" w:rsidRPr="000C570F" w:rsidRDefault="001E2357" w:rsidP="001E2357">
      <w:pPr>
        <w:rPr>
          <w:rFonts w:ascii="Calibri" w:hAnsi="Calibri"/>
          <w:color w:val="000000"/>
        </w:rPr>
      </w:pPr>
    </w:p>
    <w:p w14:paraId="26B5EE42" w14:textId="77777777" w:rsidR="001E2357" w:rsidRPr="009E5EDF" w:rsidRDefault="001E2357" w:rsidP="001E2357">
      <w:pPr>
        <w:pStyle w:val="Heading1"/>
      </w:pPr>
      <w:bookmarkStart w:id="18" w:name="_Toc41568372"/>
      <w:bookmarkStart w:id="19" w:name="_Toc42887274"/>
      <w:r w:rsidRPr="009E5EDF">
        <w:t>5.0. Communication Plan</w:t>
      </w:r>
      <w:bookmarkEnd w:id="18"/>
      <w:bookmarkEnd w:id="19"/>
    </w:p>
    <w:p w14:paraId="2C821313" w14:textId="77777777" w:rsidR="001E2357" w:rsidRPr="000C570F" w:rsidRDefault="001E2357" w:rsidP="001E2357">
      <w:pPr>
        <w:rPr>
          <w:rFonts w:ascii="Calibri" w:hAnsi="Calibri"/>
          <w:color w:val="000000"/>
        </w:rPr>
      </w:pPr>
    </w:p>
    <w:p w14:paraId="1522831E" w14:textId="00522CDB" w:rsidR="001E2357" w:rsidRPr="000C570F" w:rsidRDefault="00F22694" w:rsidP="001E2357">
      <w:pPr>
        <w:spacing w:line="276" w:lineRule="auto"/>
        <w:rPr>
          <w:rFonts w:ascii="Calibri" w:hAnsi="Calibri"/>
          <w:color w:val="000000"/>
        </w:rPr>
      </w:pPr>
      <w:r>
        <w:rPr>
          <w:rFonts w:ascii="Calibri" w:hAnsi="Calibri"/>
          <w:color w:val="000000"/>
        </w:rPr>
        <w:t xml:space="preserve">Information regarding </w:t>
      </w:r>
      <w:r w:rsidRPr="00F22694">
        <w:rPr>
          <w:rFonts w:ascii="Calibri" w:hAnsi="Calibri"/>
          <w:color w:val="000000"/>
          <w:highlight w:val="yellow"/>
        </w:rPr>
        <w:t>Phase 2</w:t>
      </w:r>
      <w:r w:rsidR="001E2357" w:rsidRPr="000C570F">
        <w:rPr>
          <w:rFonts w:ascii="Calibri" w:hAnsi="Calibri"/>
          <w:color w:val="000000"/>
        </w:rPr>
        <w:t xml:space="preserve"> of the re-opening the WRC boathouse will be communicated in the following ways:</w:t>
      </w:r>
    </w:p>
    <w:p w14:paraId="680CC6C0" w14:textId="77777777" w:rsidR="001E2357" w:rsidRPr="000C570F" w:rsidRDefault="001E2357" w:rsidP="001E2357">
      <w:pPr>
        <w:spacing w:line="276" w:lineRule="auto"/>
        <w:rPr>
          <w:rFonts w:ascii="Calibri" w:hAnsi="Calibri"/>
          <w:b/>
          <w:color w:val="000000"/>
        </w:rPr>
      </w:pPr>
    </w:p>
    <w:p w14:paraId="4D319E13" w14:textId="77777777" w:rsidR="001E2357" w:rsidRPr="009E5EDF" w:rsidRDefault="001E2357" w:rsidP="001E2357">
      <w:pPr>
        <w:pStyle w:val="Heading2"/>
        <w:numPr>
          <w:ilvl w:val="1"/>
          <w:numId w:val="5"/>
        </w:numPr>
      </w:pPr>
      <w:r>
        <w:t xml:space="preserve"> </w:t>
      </w:r>
      <w:bookmarkStart w:id="20" w:name="_Toc41568373"/>
      <w:bookmarkStart w:id="21" w:name="_Toc42887275"/>
      <w:r w:rsidRPr="009E5EDF">
        <w:t>Membership email</w:t>
      </w:r>
      <w:bookmarkEnd w:id="20"/>
      <w:bookmarkEnd w:id="21"/>
    </w:p>
    <w:p w14:paraId="038A0F14" w14:textId="02CDF94C" w:rsidR="001E2357" w:rsidRDefault="00F22694" w:rsidP="001E2357">
      <w:pPr>
        <w:spacing w:line="276" w:lineRule="auto"/>
        <w:rPr>
          <w:rFonts w:ascii="Calibri" w:hAnsi="Calibri"/>
          <w:color w:val="000000"/>
        </w:rPr>
      </w:pPr>
      <w:r>
        <w:rPr>
          <w:rFonts w:ascii="Calibri" w:hAnsi="Calibri"/>
          <w:color w:val="000000"/>
        </w:rPr>
        <w:t>During Phase 1, a</w:t>
      </w:r>
      <w:r w:rsidR="001E2357" w:rsidRPr="000C570F">
        <w:rPr>
          <w:rFonts w:ascii="Calibri" w:hAnsi="Calibri"/>
          <w:color w:val="000000"/>
        </w:rPr>
        <w:t xml:space="preserve">n email </w:t>
      </w:r>
      <w:r>
        <w:rPr>
          <w:rFonts w:ascii="Calibri" w:hAnsi="Calibri"/>
          <w:color w:val="000000"/>
        </w:rPr>
        <w:t xml:space="preserve">was </w:t>
      </w:r>
      <w:r w:rsidR="001E2357" w:rsidRPr="000C570F">
        <w:rPr>
          <w:rFonts w:ascii="Calibri" w:hAnsi="Calibri"/>
          <w:color w:val="000000"/>
        </w:rPr>
        <w:t>sent via the WRC email group to all active members informing them who can row and when; safety guidelines that mus</w:t>
      </w:r>
      <w:r w:rsidR="00473C99">
        <w:rPr>
          <w:rFonts w:ascii="Calibri" w:hAnsi="Calibri"/>
          <w:color w:val="000000"/>
        </w:rPr>
        <w:t>t be followed in order to row (s</w:t>
      </w:r>
      <w:r w:rsidR="001E2357" w:rsidRPr="000C570F">
        <w:rPr>
          <w:rFonts w:ascii="Calibri" w:hAnsi="Calibri"/>
          <w:color w:val="000000"/>
        </w:rPr>
        <w:t xml:space="preserve">ee </w:t>
      </w:r>
      <w:r w:rsidR="001E2357" w:rsidRPr="000C570F">
        <w:rPr>
          <w:rFonts w:ascii="Calibri" w:hAnsi="Calibri"/>
          <w:b/>
          <w:color w:val="000000"/>
        </w:rPr>
        <w:t>Appendix C</w:t>
      </w:r>
      <w:r w:rsidR="001E2357" w:rsidRPr="000C570F">
        <w:rPr>
          <w:rFonts w:ascii="Calibri" w:hAnsi="Calibri"/>
          <w:color w:val="000000"/>
        </w:rPr>
        <w:t xml:space="preserve">). The email </w:t>
      </w:r>
      <w:r w:rsidR="00F43A19" w:rsidRPr="00F43A19">
        <w:rPr>
          <w:rFonts w:ascii="Calibri" w:hAnsi="Calibri"/>
          <w:color w:val="000000"/>
          <w:highlight w:val="yellow"/>
        </w:rPr>
        <w:t xml:space="preserve">also summarized </w:t>
      </w:r>
      <w:r w:rsidR="001E2357" w:rsidRPr="00F43A19">
        <w:rPr>
          <w:rFonts w:ascii="Calibri" w:hAnsi="Calibri"/>
          <w:b/>
          <w:color w:val="000000"/>
          <w:highlight w:val="yellow"/>
        </w:rPr>
        <w:t>Appendix D</w:t>
      </w:r>
      <w:r w:rsidR="00F43A19">
        <w:rPr>
          <w:rFonts w:ascii="Calibri" w:hAnsi="Calibri"/>
          <w:color w:val="000000"/>
        </w:rPr>
        <w:t>, which outlined</w:t>
      </w:r>
      <w:r w:rsidR="001E2357" w:rsidRPr="000C570F">
        <w:rPr>
          <w:rFonts w:ascii="Calibri" w:hAnsi="Calibri"/>
          <w:color w:val="000000"/>
        </w:rPr>
        <w:t xml:space="preserve"> Equipment Sanitation Protocol steps to be taken before and after rowing.  Members </w:t>
      </w:r>
      <w:r w:rsidR="00F43A19" w:rsidRPr="00097DAD">
        <w:rPr>
          <w:rFonts w:ascii="Calibri" w:hAnsi="Calibri"/>
          <w:color w:val="000000"/>
        </w:rPr>
        <w:t>were</w:t>
      </w:r>
      <w:r w:rsidR="00F43A19">
        <w:rPr>
          <w:rFonts w:ascii="Calibri" w:hAnsi="Calibri"/>
          <w:color w:val="000000"/>
        </w:rPr>
        <w:t xml:space="preserve"> </w:t>
      </w:r>
      <w:r w:rsidR="001E2357" w:rsidRPr="000C570F">
        <w:rPr>
          <w:rFonts w:ascii="Calibri" w:hAnsi="Calibri"/>
          <w:color w:val="000000"/>
        </w:rPr>
        <w:t>directed to visit wilmingtonrowing.org to learn more about COVID-19, Phase 1 re-opening, reserving boats online and any other updates or alerts.</w:t>
      </w:r>
    </w:p>
    <w:p w14:paraId="1FB5BC37" w14:textId="77777777" w:rsidR="00F43A19" w:rsidRDefault="00F43A19" w:rsidP="001E2357">
      <w:pPr>
        <w:spacing w:line="276" w:lineRule="auto"/>
        <w:rPr>
          <w:rFonts w:ascii="Calibri" w:hAnsi="Calibri"/>
          <w:color w:val="000000"/>
        </w:rPr>
      </w:pPr>
    </w:p>
    <w:p w14:paraId="1A0246D3" w14:textId="14A5D897" w:rsidR="00F43A19" w:rsidRPr="000C570F" w:rsidRDefault="008B4A89" w:rsidP="001E2357">
      <w:pPr>
        <w:spacing w:line="276" w:lineRule="auto"/>
        <w:rPr>
          <w:rFonts w:ascii="Calibri" w:hAnsi="Calibri"/>
          <w:color w:val="000000"/>
        </w:rPr>
      </w:pPr>
      <w:r w:rsidRPr="008B4A89">
        <w:rPr>
          <w:rFonts w:ascii="Calibri" w:hAnsi="Calibri"/>
          <w:color w:val="000000"/>
          <w:highlight w:val="yellow"/>
        </w:rPr>
        <w:t xml:space="preserve">Upon approval of WRC’s COVID-19 Phase 2 Protocol by the State of Delaware’s representative, </w:t>
      </w:r>
      <w:r w:rsidR="00F43A19" w:rsidRPr="008B4A89">
        <w:rPr>
          <w:rFonts w:ascii="Calibri" w:hAnsi="Calibri"/>
          <w:color w:val="000000"/>
          <w:highlight w:val="yellow"/>
        </w:rPr>
        <w:t xml:space="preserve">another email to the WRC membership will be sent to inform them that coaching of experienced single rowers and </w:t>
      </w:r>
      <w:r w:rsidRPr="008B4A89">
        <w:rPr>
          <w:rFonts w:ascii="Calibri" w:hAnsi="Calibri"/>
          <w:color w:val="000000"/>
          <w:highlight w:val="yellow"/>
        </w:rPr>
        <w:t xml:space="preserve">experienced </w:t>
      </w:r>
      <w:r w:rsidR="00F43A19" w:rsidRPr="008B4A89">
        <w:rPr>
          <w:rFonts w:ascii="Calibri" w:hAnsi="Calibri"/>
          <w:color w:val="000000"/>
          <w:highlight w:val="yellow"/>
        </w:rPr>
        <w:t>double/pair rowers (</w:t>
      </w:r>
      <w:r w:rsidRPr="008B4A89">
        <w:rPr>
          <w:rFonts w:ascii="Calibri" w:hAnsi="Calibri"/>
          <w:color w:val="000000"/>
          <w:highlight w:val="yellow"/>
        </w:rPr>
        <w:t xml:space="preserve">2x/2-’s </w:t>
      </w:r>
      <w:proofErr w:type="gramStart"/>
      <w:r w:rsidRPr="008B4A89">
        <w:rPr>
          <w:rFonts w:ascii="Calibri" w:hAnsi="Calibri"/>
          <w:color w:val="000000"/>
          <w:highlight w:val="yellow"/>
        </w:rPr>
        <w:t>are</w:t>
      </w:r>
      <w:proofErr w:type="gramEnd"/>
      <w:r w:rsidRPr="008B4A89">
        <w:rPr>
          <w:rFonts w:ascii="Calibri" w:hAnsi="Calibri"/>
          <w:color w:val="000000"/>
          <w:highlight w:val="yellow"/>
        </w:rPr>
        <w:t xml:space="preserve"> permitted only if you live with your partner) is now </w:t>
      </w:r>
      <w:r w:rsidRPr="008B4A89">
        <w:rPr>
          <w:rFonts w:ascii="Calibri" w:hAnsi="Calibri"/>
          <w:color w:val="000000"/>
          <w:highlight w:val="yellow"/>
        </w:rPr>
        <w:lastRenderedPageBreak/>
        <w:t>permitted, provided that social distancing is enforced at all times and that the launch (and shed high-touch areas) are cleaned and</w:t>
      </w:r>
      <w:r w:rsidR="00473C99">
        <w:rPr>
          <w:rFonts w:ascii="Calibri" w:hAnsi="Calibri"/>
          <w:color w:val="000000"/>
          <w:highlight w:val="yellow"/>
        </w:rPr>
        <w:t xml:space="preserve"> disinfected following use (see </w:t>
      </w:r>
      <w:r w:rsidR="00473C99" w:rsidRPr="00473C99">
        <w:rPr>
          <w:rFonts w:ascii="Calibri" w:hAnsi="Calibri"/>
          <w:b/>
          <w:color w:val="000000"/>
          <w:highlight w:val="yellow"/>
        </w:rPr>
        <w:t>Appendix E</w:t>
      </w:r>
      <w:r w:rsidR="00473C99">
        <w:rPr>
          <w:rFonts w:ascii="Calibri" w:hAnsi="Calibri"/>
          <w:color w:val="000000"/>
          <w:highlight w:val="yellow"/>
        </w:rPr>
        <w:t xml:space="preserve">). </w:t>
      </w:r>
      <w:r w:rsidRPr="008B4A89">
        <w:rPr>
          <w:rFonts w:ascii="Calibri" w:hAnsi="Calibri"/>
          <w:color w:val="000000"/>
          <w:highlight w:val="yellow"/>
        </w:rPr>
        <w:t>Coaches will be instructed to initial/sign the Launch Disinfecting Protocol Checklist that will be posted at the front desk after each use.</w:t>
      </w:r>
      <w:r>
        <w:rPr>
          <w:rFonts w:ascii="Calibri" w:hAnsi="Calibri"/>
          <w:color w:val="000000"/>
        </w:rPr>
        <w:t xml:space="preserve"> </w:t>
      </w:r>
    </w:p>
    <w:p w14:paraId="62713360" w14:textId="77777777" w:rsidR="001E2357" w:rsidRPr="000C570F" w:rsidRDefault="001E2357" w:rsidP="001E2357">
      <w:pPr>
        <w:spacing w:line="276" w:lineRule="auto"/>
        <w:rPr>
          <w:rFonts w:ascii="Calibri" w:hAnsi="Calibri"/>
          <w:b/>
          <w:color w:val="000000"/>
        </w:rPr>
      </w:pPr>
    </w:p>
    <w:p w14:paraId="2BCCE429" w14:textId="77777777" w:rsidR="001E2357" w:rsidRPr="009E5EDF" w:rsidRDefault="001E2357" w:rsidP="001E2357">
      <w:pPr>
        <w:pStyle w:val="Heading2"/>
        <w:numPr>
          <w:ilvl w:val="1"/>
          <w:numId w:val="5"/>
        </w:numPr>
      </w:pPr>
      <w:bookmarkStart w:id="22" w:name="_Toc41568374"/>
      <w:bookmarkStart w:id="23" w:name="_Toc42887276"/>
      <w:r w:rsidRPr="009E5EDF">
        <w:t>WRC website</w:t>
      </w:r>
      <w:bookmarkEnd w:id="22"/>
      <w:bookmarkEnd w:id="23"/>
    </w:p>
    <w:p w14:paraId="6E59BD27" w14:textId="4AF9702E" w:rsidR="001E2357" w:rsidRPr="00473C99" w:rsidRDefault="008B4A89" w:rsidP="001E2357">
      <w:pPr>
        <w:spacing w:line="276" w:lineRule="auto"/>
        <w:rPr>
          <w:rFonts w:ascii="Calibri" w:hAnsi="Calibri"/>
          <w:color w:val="000000"/>
          <w:highlight w:val="yellow"/>
        </w:rPr>
      </w:pPr>
      <w:r w:rsidRPr="00473C99">
        <w:rPr>
          <w:rFonts w:ascii="Calibri" w:hAnsi="Calibri"/>
          <w:color w:val="000000"/>
          <w:highlight w:val="yellow"/>
        </w:rPr>
        <w:t xml:space="preserve">During Phase 1, WRC’s Phase 1 </w:t>
      </w:r>
      <w:r w:rsidR="001E2357" w:rsidRPr="00473C99">
        <w:rPr>
          <w:rFonts w:ascii="Calibri" w:hAnsi="Calibri"/>
          <w:color w:val="000000"/>
          <w:highlight w:val="yellow"/>
        </w:rPr>
        <w:t xml:space="preserve">COVID-19 </w:t>
      </w:r>
      <w:r w:rsidRPr="00473C99">
        <w:rPr>
          <w:rFonts w:ascii="Calibri" w:hAnsi="Calibri"/>
          <w:color w:val="000000"/>
          <w:highlight w:val="yellow"/>
        </w:rPr>
        <w:t xml:space="preserve">Protocol as well as </w:t>
      </w:r>
      <w:r w:rsidR="001E2357" w:rsidRPr="00473C99">
        <w:rPr>
          <w:rFonts w:ascii="Calibri" w:hAnsi="Calibri"/>
          <w:color w:val="000000"/>
          <w:highlight w:val="yellow"/>
        </w:rPr>
        <w:t xml:space="preserve">relevant State of Delaware announcements </w:t>
      </w:r>
      <w:r w:rsidRPr="00473C99">
        <w:rPr>
          <w:rFonts w:ascii="Calibri" w:hAnsi="Calibri"/>
          <w:color w:val="000000"/>
          <w:highlight w:val="yellow"/>
        </w:rPr>
        <w:t xml:space="preserve">and US Rowing announcements were posted to WRC’s website along with information on </w:t>
      </w:r>
      <w:proofErr w:type="spellStart"/>
      <w:r w:rsidRPr="00473C99">
        <w:rPr>
          <w:rFonts w:ascii="Calibri" w:hAnsi="Calibri"/>
          <w:color w:val="000000"/>
          <w:highlight w:val="yellow"/>
        </w:rPr>
        <w:t>SignUp</w:t>
      </w:r>
      <w:proofErr w:type="spellEnd"/>
      <w:r w:rsidRPr="00473C99">
        <w:rPr>
          <w:rFonts w:ascii="Calibri" w:hAnsi="Calibri"/>
          <w:color w:val="000000"/>
          <w:highlight w:val="yellow"/>
        </w:rPr>
        <w:t xml:space="preserve"> Genius. </w:t>
      </w:r>
      <w:r w:rsidR="001E2357" w:rsidRPr="00473C99">
        <w:rPr>
          <w:rFonts w:ascii="Calibri" w:hAnsi="Calibri"/>
          <w:color w:val="000000"/>
          <w:highlight w:val="yellow"/>
        </w:rPr>
        <w:t xml:space="preserve">A WRC-specific waiver for members understanding the risks associated with COVID-19 and choosing to row </w:t>
      </w:r>
      <w:r w:rsidRPr="00473C99">
        <w:rPr>
          <w:rFonts w:ascii="Calibri" w:hAnsi="Calibri"/>
          <w:color w:val="000000"/>
          <w:highlight w:val="yellow"/>
        </w:rPr>
        <w:t xml:space="preserve">was </w:t>
      </w:r>
      <w:r w:rsidR="001E2357" w:rsidRPr="00473C99">
        <w:rPr>
          <w:rFonts w:ascii="Calibri" w:hAnsi="Calibri"/>
          <w:color w:val="000000"/>
          <w:highlight w:val="yellow"/>
        </w:rPr>
        <w:t>posted for printing, signing and returning to the front desk f</w:t>
      </w:r>
      <w:r w:rsidRPr="00473C99">
        <w:rPr>
          <w:rFonts w:ascii="Calibri" w:hAnsi="Calibri"/>
          <w:color w:val="000000"/>
          <w:highlight w:val="yellow"/>
        </w:rPr>
        <w:t>or filing.  Printed waivers were</w:t>
      </w:r>
      <w:r w:rsidR="001E2357" w:rsidRPr="00473C99">
        <w:rPr>
          <w:rFonts w:ascii="Calibri" w:hAnsi="Calibri"/>
          <w:color w:val="000000"/>
          <w:highlight w:val="yellow"/>
        </w:rPr>
        <w:t xml:space="preserve"> also </w:t>
      </w:r>
      <w:proofErr w:type="gramStart"/>
      <w:r w:rsidR="001E2357" w:rsidRPr="00473C99">
        <w:rPr>
          <w:rFonts w:ascii="Calibri" w:hAnsi="Calibri"/>
          <w:color w:val="000000"/>
          <w:highlight w:val="yellow"/>
        </w:rPr>
        <w:t>be</w:t>
      </w:r>
      <w:proofErr w:type="gramEnd"/>
      <w:r w:rsidR="001E2357" w:rsidRPr="00473C99">
        <w:rPr>
          <w:rFonts w:ascii="Calibri" w:hAnsi="Calibri"/>
          <w:color w:val="000000"/>
          <w:highlight w:val="yellow"/>
        </w:rPr>
        <w:t xml:space="preserve"> available at the front desk.</w:t>
      </w:r>
    </w:p>
    <w:p w14:paraId="03BA6D38" w14:textId="77777777" w:rsidR="001E2357" w:rsidRPr="00473C99" w:rsidRDefault="001E2357" w:rsidP="001E2357">
      <w:pPr>
        <w:spacing w:line="276" w:lineRule="auto"/>
        <w:rPr>
          <w:rFonts w:ascii="Calibri" w:hAnsi="Calibri"/>
          <w:b/>
          <w:color w:val="000000"/>
          <w:highlight w:val="yellow"/>
        </w:rPr>
      </w:pPr>
    </w:p>
    <w:p w14:paraId="3D15570A" w14:textId="60921B37" w:rsidR="008B4A89" w:rsidRDefault="008B4A89" w:rsidP="001E2357">
      <w:pPr>
        <w:spacing w:line="276" w:lineRule="auto"/>
        <w:rPr>
          <w:rFonts w:ascii="Calibri" w:hAnsi="Calibri"/>
          <w:color w:val="000000"/>
        </w:rPr>
      </w:pPr>
      <w:r w:rsidRPr="00473C99">
        <w:rPr>
          <w:rFonts w:ascii="Calibri" w:hAnsi="Calibri"/>
          <w:color w:val="000000"/>
          <w:highlight w:val="yellow"/>
        </w:rPr>
        <w:t>Upon approval from the State of Delaware’</w:t>
      </w:r>
      <w:r w:rsidR="00473C99" w:rsidRPr="00473C99">
        <w:rPr>
          <w:rFonts w:ascii="Calibri" w:hAnsi="Calibri"/>
          <w:color w:val="000000"/>
          <w:highlight w:val="yellow"/>
        </w:rPr>
        <w:t>s representative that WRC’s protocol meets Phase 2 state guidance</w:t>
      </w:r>
      <w:r w:rsidRPr="00473C99">
        <w:rPr>
          <w:rFonts w:ascii="Calibri" w:hAnsi="Calibri"/>
          <w:color w:val="000000"/>
          <w:highlight w:val="yellow"/>
        </w:rPr>
        <w:t>,</w:t>
      </w:r>
      <w:r w:rsidR="00473C99" w:rsidRPr="00473C99">
        <w:rPr>
          <w:rFonts w:ascii="Calibri" w:hAnsi="Calibri"/>
          <w:color w:val="000000"/>
          <w:highlight w:val="yellow"/>
        </w:rPr>
        <w:t xml:space="preserve"> members of WRC’s Task Force will post the</w:t>
      </w:r>
      <w:r w:rsidRPr="00473C99">
        <w:rPr>
          <w:rFonts w:ascii="Calibri" w:hAnsi="Calibri"/>
          <w:color w:val="000000"/>
          <w:highlight w:val="yellow"/>
        </w:rPr>
        <w:t xml:space="preserve"> Phase 2 COVID-19 Protocol as well as </w:t>
      </w:r>
      <w:r w:rsidR="00473C99" w:rsidRPr="00473C99">
        <w:rPr>
          <w:rFonts w:ascii="Calibri" w:hAnsi="Calibri"/>
          <w:color w:val="000000"/>
          <w:highlight w:val="yellow"/>
        </w:rPr>
        <w:t xml:space="preserve">the other updated information (as noted in Phase 1) </w:t>
      </w:r>
      <w:r w:rsidRPr="00473C99">
        <w:rPr>
          <w:rFonts w:ascii="Calibri" w:hAnsi="Calibri"/>
          <w:color w:val="000000"/>
          <w:highlight w:val="yellow"/>
        </w:rPr>
        <w:t>will be posted to the website.</w:t>
      </w:r>
      <w:r w:rsidRPr="000C570F">
        <w:rPr>
          <w:rFonts w:ascii="Calibri" w:hAnsi="Calibri"/>
          <w:color w:val="000000"/>
        </w:rPr>
        <w:t xml:space="preserve">  </w:t>
      </w:r>
    </w:p>
    <w:p w14:paraId="7E09943F" w14:textId="77777777" w:rsidR="008B4A89" w:rsidRPr="000C570F" w:rsidRDefault="008B4A89" w:rsidP="001E2357">
      <w:pPr>
        <w:spacing w:line="276" w:lineRule="auto"/>
        <w:rPr>
          <w:rFonts w:ascii="Calibri" w:hAnsi="Calibri"/>
          <w:b/>
          <w:color w:val="000000"/>
        </w:rPr>
      </w:pPr>
    </w:p>
    <w:p w14:paraId="21FCAE20" w14:textId="77777777" w:rsidR="001E2357" w:rsidRPr="009E5EDF" w:rsidRDefault="001E2357" w:rsidP="001E2357">
      <w:pPr>
        <w:pStyle w:val="Heading2"/>
        <w:numPr>
          <w:ilvl w:val="1"/>
          <w:numId w:val="5"/>
        </w:numPr>
      </w:pPr>
      <w:bookmarkStart w:id="24" w:name="_Toc41568375"/>
      <w:bookmarkStart w:id="25" w:name="_Toc42887277"/>
      <w:r w:rsidRPr="009E5EDF">
        <w:t>Boathouse signage</w:t>
      </w:r>
      <w:bookmarkEnd w:id="24"/>
      <w:bookmarkEnd w:id="25"/>
    </w:p>
    <w:p w14:paraId="75B0BE9D" w14:textId="17BCF496" w:rsidR="001E2357" w:rsidRPr="000C570F" w:rsidRDefault="00473C99" w:rsidP="001E2357">
      <w:pPr>
        <w:spacing w:line="276" w:lineRule="auto"/>
        <w:rPr>
          <w:rFonts w:ascii="Calibri" w:hAnsi="Calibri"/>
          <w:color w:val="000000"/>
        </w:rPr>
      </w:pPr>
      <w:r w:rsidRPr="00473C99">
        <w:rPr>
          <w:rFonts w:ascii="Calibri" w:hAnsi="Calibri"/>
          <w:color w:val="000000"/>
          <w:highlight w:val="yellow"/>
        </w:rPr>
        <w:t>During both Phase 1 and Phase 2</w:t>
      </w:r>
      <w:r>
        <w:rPr>
          <w:rFonts w:ascii="Calibri" w:hAnsi="Calibri"/>
          <w:color w:val="000000"/>
        </w:rPr>
        <w:t>, s</w:t>
      </w:r>
      <w:r w:rsidR="001E2357" w:rsidRPr="000C570F">
        <w:rPr>
          <w:rFonts w:ascii="Calibri" w:hAnsi="Calibri"/>
          <w:color w:val="000000"/>
        </w:rPr>
        <w:t>igns will be posted at various locations around the boathouse reminding members of the adopted safety protocols (washing and/or disinfecting hands; wearing masks and gloves; wiping down boats, door handles and other touched surfaces; maintaining acceptable social distances, etc.)  A step-by-step Equipment Sanitation Protocol (</w:t>
      </w:r>
      <w:r w:rsidR="001E2357" w:rsidRPr="000C570F">
        <w:rPr>
          <w:rFonts w:ascii="Calibri" w:hAnsi="Calibri"/>
          <w:b/>
          <w:color w:val="000000"/>
        </w:rPr>
        <w:t>Appendix D</w:t>
      </w:r>
      <w:r w:rsidR="001E2357" w:rsidRPr="000C570F">
        <w:rPr>
          <w:rFonts w:ascii="Calibri" w:hAnsi="Calibri"/>
          <w:color w:val="000000"/>
        </w:rPr>
        <w:t xml:space="preserve">) </w:t>
      </w:r>
      <w:r w:rsidRPr="00473C99">
        <w:rPr>
          <w:rFonts w:ascii="Calibri" w:hAnsi="Calibri"/>
          <w:color w:val="000000"/>
          <w:highlight w:val="yellow"/>
        </w:rPr>
        <w:t xml:space="preserve">was posted in Phase 1 and will continue to </w:t>
      </w:r>
      <w:r w:rsidR="001E2357" w:rsidRPr="00473C99">
        <w:rPr>
          <w:rFonts w:ascii="Calibri" w:hAnsi="Calibri"/>
          <w:color w:val="000000"/>
          <w:highlight w:val="yellow"/>
        </w:rPr>
        <w:t>be posted</w:t>
      </w:r>
      <w:r w:rsidRPr="00473C99">
        <w:rPr>
          <w:rFonts w:ascii="Calibri" w:hAnsi="Calibri"/>
          <w:color w:val="000000"/>
          <w:highlight w:val="yellow"/>
        </w:rPr>
        <w:t xml:space="preserve"> during Phase 2. Additionally, a Launch Disinfecting Protocol </w:t>
      </w:r>
      <w:r w:rsidR="00036C5E">
        <w:rPr>
          <w:rFonts w:ascii="Calibri" w:hAnsi="Calibri"/>
          <w:color w:val="000000"/>
          <w:highlight w:val="yellow"/>
        </w:rPr>
        <w:t xml:space="preserve">(see Appendix F) </w:t>
      </w:r>
      <w:r w:rsidRPr="00473C99">
        <w:rPr>
          <w:rFonts w:ascii="Calibri" w:hAnsi="Calibri"/>
          <w:color w:val="000000"/>
          <w:highlight w:val="yellow"/>
        </w:rPr>
        <w:t xml:space="preserve">and instructions for coaches to complete the Launch Disinfecting Tracker after each use </w:t>
      </w:r>
      <w:r w:rsidR="00036C5E">
        <w:rPr>
          <w:rFonts w:ascii="Calibri" w:hAnsi="Calibri"/>
          <w:color w:val="000000"/>
          <w:highlight w:val="yellow"/>
        </w:rPr>
        <w:t>(</w:t>
      </w:r>
      <w:r w:rsidR="00036C5E" w:rsidRPr="00036C5E">
        <w:rPr>
          <w:rFonts w:ascii="Calibri" w:hAnsi="Calibri"/>
          <w:color w:val="000000"/>
          <w:highlight w:val="yellow"/>
        </w:rPr>
        <w:t xml:space="preserve">see Generic Cleaning/Disinfecting Checklist) </w:t>
      </w:r>
      <w:r w:rsidRPr="00473C99">
        <w:rPr>
          <w:rFonts w:ascii="Calibri" w:hAnsi="Calibri"/>
          <w:color w:val="000000"/>
          <w:highlight w:val="yellow"/>
        </w:rPr>
        <w:t>will be posted.</w:t>
      </w:r>
      <w:r>
        <w:rPr>
          <w:rFonts w:ascii="Calibri" w:hAnsi="Calibri"/>
          <w:color w:val="000000"/>
        </w:rPr>
        <w:t xml:space="preserve"> </w:t>
      </w:r>
    </w:p>
    <w:p w14:paraId="188D87B2" w14:textId="77777777" w:rsidR="001E2357" w:rsidRPr="000C570F" w:rsidRDefault="001E2357" w:rsidP="001E2357">
      <w:pPr>
        <w:rPr>
          <w:rFonts w:ascii="Calibri" w:hAnsi="Calibri"/>
          <w:b/>
          <w:color w:val="4F81BD"/>
          <w:sz w:val="32"/>
          <w:szCs w:val="32"/>
        </w:rPr>
      </w:pPr>
    </w:p>
    <w:p w14:paraId="089B787B" w14:textId="77777777" w:rsidR="001E2357" w:rsidRPr="009E5EDF" w:rsidRDefault="001E2357" w:rsidP="001E2357">
      <w:pPr>
        <w:pStyle w:val="Heading1"/>
      </w:pPr>
      <w:bookmarkStart w:id="26" w:name="_Toc41568376"/>
      <w:bookmarkStart w:id="27" w:name="_Toc42887278"/>
      <w:r w:rsidRPr="008D7CFE">
        <w:t>6.0. Incident Action Plan</w:t>
      </w:r>
      <w:bookmarkEnd w:id="26"/>
      <w:bookmarkEnd w:id="27"/>
    </w:p>
    <w:p w14:paraId="4F69BEBB" w14:textId="77777777" w:rsidR="001E2357" w:rsidRPr="000C570F" w:rsidRDefault="001E2357" w:rsidP="001E2357">
      <w:pPr>
        <w:rPr>
          <w:rFonts w:ascii="Calibri" w:hAnsi="Calibri"/>
          <w:color w:val="000000"/>
        </w:rPr>
      </w:pPr>
    </w:p>
    <w:p w14:paraId="26C6E0AE" w14:textId="740E47F0" w:rsidR="001E2357" w:rsidRPr="000C570F" w:rsidRDefault="001E2357" w:rsidP="001E2357">
      <w:pPr>
        <w:spacing w:line="276" w:lineRule="auto"/>
        <w:rPr>
          <w:rFonts w:ascii="Calibri" w:hAnsi="Calibri"/>
          <w:color w:val="000000"/>
        </w:rPr>
      </w:pPr>
      <w:r w:rsidRPr="000C570F">
        <w:rPr>
          <w:rFonts w:ascii="Calibri" w:hAnsi="Calibri"/>
          <w:color w:val="000000"/>
        </w:rPr>
        <w:t xml:space="preserve">Although WRC will implement COVID-19 mitigation activities during </w:t>
      </w:r>
      <w:r w:rsidRPr="009F6CFE">
        <w:rPr>
          <w:rFonts w:ascii="Calibri" w:hAnsi="Calibri"/>
          <w:color w:val="000000"/>
          <w:highlight w:val="yellow"/>
        </w:rPr>
        <w:t>Phase 1</w:t>
      </w:r>
      <w:r w:rsidR="009F6CFE" w:rsidRPr="009F6CFE">
        <w:rPr>
          <w:rFonts w:ascii="Calibri" w:hAnsi="Calibri"/>
          <w:color w:val="000000"/>
          <w:highlight w:val="yellow"/>
        </w:rPr>
        <w:t xml:space="preserve"> and Phase 2,</w:t>
      </w:r>
      <w:r w:rsidR="009F6CFE">
        <w:rPr>
          <w:rFonts w:ascii="Calibri" w:hAnsi="Calibri"/>
          <w:color w:val="000000"/>
        </w:rPr>
        <w:t xml:space="preserve"> </w:t>
      </w:r>
      <w:r w:rsidRPr="000C570F">
        <w:rPr>
          <w:rFonts w:ascii="Calibri" w:hAnsi="Calibri"/>
          <w:color w:val="000000"/>
        </w:rPr>
        <w:t>members will be notified that use of the facilities at WRC may expose them to the COVID-19 virus and that their decision to access WRC facilities is made knowingly and voluntarily with full knowledge and acceptance of this risk. It is presumed that the members will make their own assessment of the risks of using WRC facilities and will act to protect themselves and other members.  Failure to comply will put WRC membership at risk.</w:t>
      </w:r>
    </w:p>
    <w:p w14:paraId="36A63766" w14:textId="77777777" w:rsidR="001E2357" w:rsidRPr="000C570F" w:rsidRDefault="001E2357" w:rsidP="001E2357">
      <w:pPr>
        <w:spacing w:line="276" w:lineRule="auto"/>
        <w:rPr>
          <w:rFonts w:ascii="Calibri" w:hAnsi="Calibri"/>
          <w:color w:val="000000"/>
        </w:rPr>
      </w:pPr>
    </w:p>
    <w:p w14:paraId="21A802C6" w14:textId="77777777" w:rsidR="001E2357" w:rsidRPr="000C570F" w:rsidRDefault="001E2357" w:rsidP="001E2357">
      <w:pPr>
        <w:spacing w:line="276" w:lineRule="auto"/>
        <w:rPr>
          <w:rFonts w:ascii="Calibri" w:hAnsi="Calibri"/>
          <w:color w:val="000000"/>
        </w:rPr>
      </w:pPr>
      <w:r w:rsidRPr="000C570F">
        <w:rPr>
          <w:rFonts w:ascii="Calibri" w:hAnsi="Calibri"/>
          <w:color w:val="000000"/>
        </w:rPr>
        <w:t xml:space="preserve">In the scenario that a member becomes symptomatic within 7 days of having rowed, they are required to report their illness to the WRC Safety Committee co-chairs, </w:t>
      </w:r>
      <w:r w:rsidRPr="009F6CFE">
        <w:rPr>
          <w:rFonts w:asciiTheme="minorHAnsi" w:hAnsiTheme="minorHAnsi"/>
          <w:color w:val="000000"/>
        </w:rPr>
        <w:t>Lou Palladino (</w:t>
      </w:r>
      <w:hyperlink r:id="rId8" w:history="1">
        <w:r w:rsidRPr="009F6CFE">
          <w:rPr>
            <w:rStyle w:val="Hyperlink"/>
            <w:rFonts w:asciiTheme="minorHAnsi" w:hAnsiTheme="minorHAnsi"/>
          </w:rPr>
          <w:t>loupalladino@comcast.net)</w:t>
        </w:r>
      </w:hyperlink>
      <w:r w:rsidRPr="009F6CFE">
        <w:rPr>
          <w:rFonts w:asciiTheme="minorHAnsi" w:hAnsiTheme="minorHAnsi"/>
          <w:color w:val="000000"/>
        </w:rPr>
        <w:t xml:space="preserve"> and Debbie Mellor (</w:t>
      </w:r>
      <w:hyperlink r:id="rId9" w:history="1">
        <w:r w:rsidRPr="009F6CFE">
          <w:rPr>
            <w:rStyle w:val="Hyperlink"/>
            <w:rFonts w:asciiTheme="minorHAnsi" w:hAnsiTheme="minorHAnsi"/>
          </w:rPr>
          <w:t>debmell@aol.com)</w:t>
        </w:r>
      </w:hyperlink>
      <w:r w:rsidRPr="009F6CFE">
        <w:rPr>
          <w:rFonts w:asciiTheme="minorHAnsi" w:hAnsiTheme="minorHAnsi"/>
          <w:color w:val="000000"/>
        </w:rPr>
        <w:t>, for the benefit of the community. The Safety Chairs will review the sign out log book to identify others who were in the boathouse at the</w:t>
      </w:r>
      <w:r w:rsidRPr="000C570F">
        <w:rPr>
          <w:rFonts w:ascii="Calibri" w:hAnsi="Calibri"/>
          <w:color w:val="000000"/>
        </w:rPr>
        <w:t xml:space="preserve"> </w:t>
      </w:r>
      <w:r w:rsidRPr="000C570F">
        <w:rPr>
          <w:rFonts w:ascii="Calibri" w:hAnsi="Calibri"/>
          <w:color w:val="000000"/>
        </w:rPr>
        <w:lastRenderedPageBreak/>
        <w:t>same time for contact tracking purposes. Once a report is received, the following actions, which are based on CDC guidelines, will be taken:</w:t>
      </w:r>
    </w:p>
    <w:p w14:paraId="457F1AAE" w14:textId="77777777" w:rsidR="001E2357" w:rsidRPr="000C570F" w:rsidRDefault="001E2357" w:rsidP="001E2357">
      <w:pPr>
        <w:spacing w:line="276" w:lineRule="auto"/>
        <w:rPr>
          <w:rFonts w:ascii="Calibri" w:hAnsi="Calibri"/>
          <w:color w:val="000000"/>
        </w:rPr>
      </w:pPr>
    </w:p>
    <w:p w14:paraId="382F5A41" w14:textId="77777777" w:rsidR="001E2357" w:rsidRPr="000C570F" w:rsidRDefault="001E2357" w:rsidP="001E2357">
      <w:pPr>
        <w:spacing w:line="276" w:lineRule="auto"/>
        <w:rPr>
          <w:rFonts w:ascii="Calibri" w:hAnsi="Calibri"/>
          <w:color w:val="000000"/>
        </w:rPr>
      </w:pPr>
      <w:r w:rsidRPr="000C570F">
        <w:rPr>
          <w:rFonts w:ascii="Calibri" w:hAnsi="Calibri"/>
          <w:color w:val="000000"/>
        </w:rPr>
        <w:t>6.1. Indoor Facility Cleaning and Limiting Further Exposures</w:t>
      </w:r>
    </w:p>
    <w:p w14:paraId="0BA64FAD" w14:textId="62EAB9C5" w:rsidR="001E2357" w:rsidRPr="000C570F" w:rsidRDefault="001E2357" w:rsidP="001E2357">
      <w:pPr>
        <w:pStyle w:val="ListParagraph"/>
        <w:numPr>
          <w:ilvl w:val="0"/>
          <w:numId w:val="10"/>
        </w:numPr>
        <w:spacing w:line="276" w:lineRule="auto"/>
        <w:rPr>
          <w:rFonts w:ascii="Calibri" w:hAnsi="Calibri"/>
          <w:color w:val="000000"/>
        </w:rPr>
      </w:pPr>
      <w:r w:rsidRPr="000C570F">
        <w:rPr>
          <w:rFonts w:ascii="Calibri" w:hAnsi="Calibri"/>
          <w:color w:val="000000"/>
        </w:rPr>
        <w:t>If it has been less than 7 days since the symptomatic member has been in the facility, close off any indoor areas (e.g. bays) used for prolonged periods of time by the symptomatic person. Based on US Rowing’s core principle of “</w:t>
      </w:r>
      <w:r w:rsidRPr="000C570F">
        <w:rPr>
          <w:rFonts w:ascii="Calibri" w:hAnsi="Calibri"/>
          <w:b/>
          <w:color w:val="000000"/>
        </w:rPr>
        <w:t>get in, train, get out</w:t>
      </w:r>
      <w:r w:rsidRPr="000C570F">
        <w:rPr>
          <w:rFonts w:ascii="Calibri" w:hAnsi="Calibri"/>
          <w:color w:val="000000"/>
        </w:rPr>
        <w:t>” approach, this should limit the concern of prolonged exposure.</w:t>
      </w:r>
    </w:p>
    <w:p w14:paraId="064B4E15" w14:textId="77777777" w:rsidR="001E2357" w:rsidRPr="000C570F" w:rsidRDefault="001E2357" w:rsidP="001E2357">
      <w:pPr>
        <w:pStyle w:val="ListParagraph"/>
        <w:numPr>
          <w:ilvl w:val="0"/>
          <w:numId w:val="10"/>
        </w:numPr>
        <w:spacing w:line="276" w:lineRule="auto"/>
        <w:rPr>
          <w:rFonts w:ascii="Calibri" w:hAnsi="Calibri"/>
          <w:color w:val="000000"/>
        </w:rPr>
      </w:pPr>
      <w:r w:rsidRPr="000C570F">
        <w:rPr>
          <w:rFonts w:ascii="Calibri" w:hAnsi="Calibri"/>
          <w:color w:val="000000"/>
        </w:rPr>
        <w:t>Close the boathouse to all members and (ideally) wait 24 hours before cleaning and disinfecting all high-touch areas to minimize potential for other individuals being exposed to respiratory droplets. If waiting 24 hours is not feasible, wait as long as possible.</w:t>
      </w:r>
    </w:p>
    <w:p w14:paraId="11FF31E1" w14:textId="77777777" w:rsidR="001E2357" w:rsidRPr="000C570F" w:rsidRDefault="001E2357" w:rsidP="001E2357">
      <w:pPr>
        <w:pStyle w:val="ListParagraph"/>
        <w:numPr>
          <w:ilvl w:val="0"/>
          <w:numId w:val="10"/>
        </w:numPr>
        <w:spacing w:line="276" w:lineRule="auto"/>
        <w:rPr>
          <w:rFonts w:ascii="Calibri" w:hAnsi="Calibri"/>
          <w:color w:val="000000"/>
        </w:rPr>
      </w:pPr>
      <w:r w:rsidRPr="000C570F">
        <w:rPr>
          <w:rFonts w:ascii="Calibri" w:hAnsi="Calibri"/>
          <w:color w:val="000000"/>
        </w:rPr>
        <w:t>During this waiting period, open outside doors and windows to increase air circulation in these areas.</w:t>
      </w:r>
    </w:p>
    <w:p w14:paraId="06294BB3" w14:textId="77777777" w:rsidR="001E2357" w:rsidRPr="000C570F" w:rsidRDefault="001E2357" w:rsidP="001E2357">
      <w:pPr>
        <w:pStyle w:val="ListParagraph"/>
        <w:numPr>
          <w:ilvl w:val="0"/>
          <w:numId w:val="10"/>
        </w:numPr>
        <w:spacing w:line="276" w:lineRule="auto"/>
        <w:rPr>
          <w:rFonts w:ascii="Calibri" w:hAnsi="Calibri"/>
          <w:color w:val="000000"/>
        </w:rPr>
      </w:pPr>
      <w:r w:rsidRPr="000C570F">
        <w:rPr>
          <w:rFonts w:ascii="Calibri" w:hAnsi="Calibri"/>
          <w:color w:val="000000"/>
        </w:rPr>
        <w:t>If it has been 7 days or more since the symptomatic member used the facility, additional cleaning and disinfection is not necessary. Continue routinely cleaning and disinfecting all high-touch surfaces in the facility.</w:t>
      </w:r>
    </w:p>
    <w:p w14:paraId="7949C606" w14:textId="77777777" w:rsidR="001E2357" w:rsidRPr="000C570F" w:rsidRDefault="001E2357" w:rsidP="001E2357">
      <w:pPr>
        <w:rPr>
          <w:rFonts w:ascii="Calibri" w:hAnsi="Calibri"/>
          <w:color w:val="000000"/>
        </w:rPr>
      </w:pPr>
    </w:p>
    <w:p w14:paraId="1E3ED6A2" w14:textId="77777777" w:rsidR="001E2357" w:rsidRPr="000C570F" w:rsidRDefault="001E2357" w:rsidP="001E2357">
      <w:pPr>
        <w:spacing w:line="276" w:lineRule="auto"/>
        <w:rPr>
          <w:rFonts w:ascii="Calibri" w:hAnsi="Calibri"/>
          <w:color w:val="000000"/>
        </w:rPr>
      </w:pPr>
      <w:r w:rsidRPr="000C570F">
        <w:rPr>
          <w:rFonts w:ascii="Calibri" w:hAnsi="Calibri"/>
          <w:color w:val="000000"/>
        </w:rPr>
        <w:t>6.2. Determine extent of the exposure to others</w:t>
      </w:r>
    </w:p>
    <w:p w14:paraId="6BBCC177" w14:textId="77777777" w:rsidR="001E2357" w:rsidRPr="000C570F" w:rsidRDefault="001E2357" w:rsidP="001E2357">
      <w:pPr>
        <w:pStyle w:val="ListParagraph"/>
        <w:numPr>
          <w:ilvl w:val="0"/>
          <w:numId w:val="12"/>
        </w:numPr>
        <w:spacing w:line="276" w:lineRule="auto"/>
        <w:rPr>
          <w:rFonts w:ascii="Calibri" w:hAnsi="Calibri"/>
          <w:color w:val="000000"/>
        </w:rPr>
      </w:pPr>
      <w:r w:rsidRPr="000C570F">
        <w:rPr>
          <w:rFonts w:ascii="Calibri" w:hAnsi="Calibri"/>
          <w:color w:val="000000"/>
        </w:rPr>
        <w:t>Inform members who were at the boathouse at the same time of the symptomatic member of their possible exposure to COVID-19, but maintain confidentiality.</w:t>
      </w:r>
    </w:p>
    <w:p w14:paraId="4356F069" w14:textId="77777777" w:rsidR="001E2357" w:rsidRPr="000C570F" w:rsidRDefault="001E2357" w:rsidP="001E2357">
      <w:pPr>
        <w:pStyle w:val="ListParagraph"/>
        <w:numPr>
          <w:ilvl w:val="0"/>
          <w:numId w:val="12"/>
        </w:numPr>
        <w:spacing w:line="276" w:lineRule="auto"/>
        <w:rPr>
          <w:rFonts w:ascii="Calibri" w:hAnsi="Calibri"/>
          <w:color w:val="000000"/>
        </w:rPr>
      </w:pPr>
      <w:r w:rsidRPr="000C570F">
        <w:rPr>
          <w:rFonts w:ascii="Calibri" w:hAnsi="Calibri"/>
          <w:color w:val="000000"/>
        </w:rPr>
        <w:t xml:space="preserve">Potentially exposed members will be instructed to stay home for 14 days, self-monitor for symptoms and not row until after this period of time, if they are symptom-free. </w:t>
      </w:r>
    </w:p>
    <w:p w14:paraId="7951C17C" w14:textId="77777777" w:rsidR="001E2357" w:rsidRPr="000C570F" w:rsidRDefault="001E2357" w:rsidP="001E2357">
      <w:pPr>
        <w:pStyle w:val="ListParagraph"/>
        <w:numPr>
          <w:ilvl w:val="0"/>
          <w:numId w:val="12"/>
        </w:numPr>
        <w:spacing w:line="276" w:lineRule="auto"/>
        <w:rPr>
          <w:rFonts w:ascii="Calibri" w:hAnsi="Calibri"/>
          <w:color w:val="000000"/>
        </w:rPr>
      </w:pPr>
      <w:r w:rsidRPr="000C570F">
        <w:rPr>
          <w:rFonts w:ascii="Calibri" w:hAnsi="Calibri"/>
          <w:color w:val="000000"/>
        </w:rPr>
        <w:t xml:space="preserve">If a member tests positive for COVID-19, a note from their physician is required before the individual can return to the boathouse. </w:t>
      </w:r>
    </w:p>
    <w:p w14:paraId="5078ADFA" w14:textId="77777777" w:rsidR="001E2357" w:rsidRPr="00E32A50" w:rsidRDefault="001E2357" w:rsidP="001E2357">
      <w:pPr>
        <w:pStyle w:val="Heading1"/>
        <w:jc w:val="center"/>
      </w:pPr>
      <w:r>
        <w:rPr>
          <w:highlight w:val="yellow"/>
        </w:rPr>
        <w:br w:type="page"/>
      </w:r>
      <w:bookmarkStart w:id="28" w:name="_Toc41568377"/>
      <w:bookmarkStart w:id="29" w:name="_Toc42887279"/>
      <w:r w:rsidRPr="00E32A50">
        <w:lastRenderedPageBreak/>
        <w:t>Appendix A: Detailed Enhanced Sanitation Protocol for WRC</w:t>
      </w:r>
      <w:bookmarkEnd w:id="28"/>
      <w:bookmarkEnd w:id="29"/>
    </w:p>
    <w:p w14:paraId="40B73A72" w14:textId="77777777" w:rsidR="001E2357" w:rsidRPr="000C570F" w:rsidRDefault="001E2357" w:rsidP="001E2357">
      <w:pPr>
        <w:ind w:left="-270" w:right="-270"/>
        <w:jc w:val="center"/>
        <w:rPr>
          <w:rFonts w:ascii="Calibri" w:hAnsi="Calibri"/>
          <w:i/>
          <w:color w:val="3944BD"/>
          <w:sz w:val="22"/>
          <w:szCs w:val="22"/>
        </w:rPr>
      </w:pPr>
      <w:r w:rsidRPr="000C570F">
        <w:rPr>
          <w:rFonts w:ascii="Calibri" w:hAnsi="Calibri"/>
          <w:i/>
          <w:color w:val="3944BD"/>
          <w:sz w:val="22"/>
          <w:szCs w:val="22"/>
        </w:rPr>
        <w:t>This information will be posted in the boathouse and to the WRC website</w:t>
      </w:r>
    </w:p>
    <w:p w14:paraId="5049ED19" w14:textId="77777777" w:rsidR="001E2357" w:rsidRPr="000C570F" w:rsidRDefault="001E2357" w:rsidP="001E2357">
      <w:pPr>
        <w:jc w:val="center"/>
        <w:rPr>
          <w:rFonts w:ascii="Calibri" w:hAnsi="Calibri"/>
          <w:i/>
          <w:color w:val="808080"/>
          <w:sz w:val="22"/>
          <w:szCs w:val="22"/>
        </w:rPr>
      </w:pPr>
      <w:r w:rsidRPr="000C570F">
        <w:rPr>
          <w:rFonts w:ascii="Calibri" w:hAnsi="Calibri"/>
          <w:i/>
          <w:color w:val="808080"/>
          <w:sz w:val="22"/>
          <w:szCs w:val="22"/>
        </w:rPr>
        <w:t>Source: CDC’s Cleaning and Disinfecting Your Facility website</w:t>
      </w:r>
    </w:p>
    <w:p w14:paraId="3F19AF13" w14:textId="77777777" w:rsidR="001E2357" w:rsidRPr="000C570F" w:rsidRDefault="001E2357" w:rsidP="001E2357">
      <w:pPr>
        <w:jc w:val="center"/>
        <w:rPr>
          <w:rFonts w:ascii="Calibri" w:hAnsi="Calibri"/>
        </w:rPr>
      </w:pPr>
    </w:p>
    <w:p w14:paraId="575E4152" w14:textId="77777777" w:rsidR="001E2357" w:rsidRPr="000C570F" w:rsidRDefault="001E2357" w:rsidP="001E2357">
      <w:pPr>
        <w:rPr>
          <w:rFonts w:ascii="Calibri" w:hAnsi="Calibri"/>
        </w:rPr>
      </w:pPr>
      <w:r w:rsidRPr="000C570F">
        <w:rPr>
          <w:rFonts w:ascii="Calibri" w:hAnsi="Calibri"/>
        </w:rPr>
        <w:t xml:space="preserve">WRC is following the CDC’s Cleaning and Disinfecting recommendations. All rowing members are expected to be familiar with and abide by WRC’s enhanced sanitation protocol as detailed below. </w:t>
      </w:r>
    </w:p>
    <w:p w14:paraId="55FCC353" w14:textId="77777777" w:rsidR="001E2357" w:rsidRPr="000C570F" w:rsidRDefault="001E2357" w:rsidP="001E2357">
      <w:pPr>
        <w:shd w:val="clear" w:color="auto" w:fill="FFFFFF"/>
        <w:rPr>
          <w:rFonts w:ascii="Calibri" w:eastAsia="Times New Roman" w:hAnsi="Calibri"/>
          <w:b/>
          <w:color w:val="4F81BD"/>
        </w:rPr>
      </w:pPr>
      <w:r w:rsidRPr="000C570F">
        <w:rPr>
          <w:rFonts w:ascii="Calibri" w:eastAsia="Times New Roman" w:hAnsi="Calibri"/>
          <w:color w:val="000000"/>
        </w:rPr>
        <w:br/>
      </w:r>
      <w:r w:rsidRPr="000C570F">
        <w:rPr>
          <w:rFonts w:ascii="Calibri" w:eastAsia="Times New Roman" w:hAnsi="Calibri"/>
          <w:b/>
          <w:color w:val="4F81BD"/>
        </w:rPr>
        <w:t>Cleaning indoor areas</w:t>
      </w:r>
    </w:p>
    <w:p w14:paraId="5CDE2D81" w14:textId="77777777" w:rsidR="001E2357" w:rsidRPr="000C570F" w:rsidRDefault="001E2357" w:rsidP="001E2357">
      <w:pPr>
        <w:numPr>
          <w:ilvl w:val="0"/>
          <w:numId w:val="13"/>
        </w:numPr>
        <w:shd w:val="clear" w:color="auto" w:fill="FFFFFF"/>
        <w:spacing w:before="100" w:beforeAutospacing="1" w:after="100" w:afterAutospacing="1"/>
        <w:rPr>
          <w:rFonts w:ascii="Calibri" w:eastAsia="Times New Roman" w:hAnsi="Calibri"/>
          <w:color w:val="000000"/>
        </w:rPr>
      </w:pPr>
      <w:r w:rsidRPr="000C570F">
        <w:rPr>
          <w:rStyle w:val="Strong"/>
          <w:rFonts w:ascii="Calibri" w:eastAsia="Times New Roman" w:hAnsi="Calibri"/>
          <w:color w:val="000000"/>
        </w:rPr>
        <w:t>Wear disposable gloves</w:t>
      </w:r>
      <w:r w:rsidRPr="000C570F">
        <w:rPr>
          <w:rFonts w:ascii="Calibri" w:eastAsia="Times New Roman" w:hAnsi="Calibri"/>
          <w:color w:val="000000"/>
        </w:rPr>
        <w:t> to clean and disinfect.</w:t>
      </w:r>
    </w:p>
    <w:p w14:paraId="52848C59" w14:textId="77777777" w:rsidR="001E2357" w:rsidRPr="000C570F" w:rsidRDefault="001E2357" w:rsidP="001E2357">
      <w:pPr>
        <w:numPr>
          <w:ilvl w:val="0"/>
          <w:numId w:val="13"/>
        </w:numPr>
        <w:shd w:val="clear" w:color="auto" w:fill="FFFFFF"/>
        <w:spacing w:before="100" w:beforeAutospacing="1" w:after="100" w:afterAutospacing="1"/>
        <w:rPr>
          <w:rFonts w:ascii="Calibri" w:eastAsia="Times New Roman" w:hAnsi="Calibri"/>
          <w:color w:val="000000"/>
        </w:rPr>
      </w:pPr>
      <w:r w:rsidRPr="000C570F">
        <w:rPr>
          <w:rStyle w:val="Strong"/>
          <w:rFonts w:ascii="Calibri" w:eastAsia="Times New Roman" w:hAnsi="Calibri"/>
          <w:color w:val="000000"/>
        </w:rPr>
        <w:t>Clean surfaces using soap and water, then use disinfectant.</w:t>
      </w:r>
    </w:p>
    <w:p w14:paraId="42090E0B" w14:textId="77777777" w:rsidR="001E2357" w:rsidRPr="000C570F" w:rsidRDefault="001E2357" w:rsidP="001E2357">
      <w:pPr>
        <w:numPr>
          <w:ilvl w:val="0"/>
          <w:numId w:val="13"/>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Cleaning with soap and water </w:t>
      </w:r>
      <w:r w:rsidRPr="000C570F">
        <w:rPr>
          <w:rStyle w:val="Strong"/>
          <w:rFonts w:ascii="Calibri" w:eastAsia="Times New Roman" w:hAnsi="Calibri"/>
          <w:color w:val="000000"/>
        </w:rPr>
        <w:t>reduces number of germs, dirt and impurities</w:t>
      </w:r>
      <w:r w:rsidRPr="000C570F">
        <w:rPr>
          <w:rFonts w:ascii="Calibri" w:eastAsia="Times New Roman" w:hAnsi="Calibri"/>
          <w:color w:val="000000"/>
        </w:rPr>
        <w:t> on the surface. </w:t>
      </w:r>
      <w:r w:rsidRPr="000C570F">
        <w:rPr>
          <w:rStyle w:val="Strong"/>
          <w:rFonts w:ascii="Calibri" w:eastAsia="Times New Roman" w:hAnsi="Calibri"/>
          <w:color w:val="000000"/>
        </w:rPr>
        <w:t>Disinfecting kills germs</w:t>
      </w:r>
      <w:r w:rsidRPr="000C570F">
        <w:rPr>
          <w:rFonts w:ascii="Calibri" w:eastAsia="Times New Roman" w:hAnsi="Calibri"/>
          <w:color w:val="000000"/>
        </w:rPr>
        <w:t> on surfaces.</w:t>
      </w:r>
    </w:p>
    <w:p w14:paraId="706CA26C" w14:textId="77777777" w:rsidR="001E2357" w:rsidRPr="000C570F" w:rsidRDefault="001E2357" w:rsidP="001E2357">
      <w:pPr>
        <w:numPr>
          <w:ilvl w:val="0"/>
          <w:numId w:val="13"/>
        </w:numPr>
        <w:shd w:val="clear" w:color="auto" w:fill="FFFFFF"/>
        <w:spacing w:before="100" w:beforeAutospacing="1" w:after="100" w:afterAutospacing="1"/>
        <w:rPr>
          <w:rFonts w:ascii="Calibri" w:eastAsia="Times New Roman" w:hAnsi="Calibri"/>
          <w:color w:val="000000"/>
        </w:rPr>
      </w:pPr>
      <w:r w:rsidRPr="000C570F">
        <w:rPr>
          <w:rStyle w:val="Strong"/>
          <w:rFonts w:ascii="Calibri" w:eastAsia="Times New Roman" w:hAnsi="Calibri"/>
          <w:color w:val="000000"/>
        </w:rPr>
        <w:t>Practice routine cleaning</w:t>
      </w:r>
      <w:r w:rsidRPr="000C570F">
        <w:rPr>
          <w:rFonts w:ascii="Calibri" w:eastAsia="Times New Roman" w:hAnsi="Calibri"/>
          <w:color w:val="000000"/>
        </w:rPr>
        <w:t> of frequently touched surfaces.</w:t>
      </w:r>
    </w:p>
    <w:p w14:paraId="129FEEB1" w14:textId="77777777" w:rsidR="001E2357" w:rsidRPr="000C570F" w:rsidRDefault="001E2357" w:rsidP="001E2357">
      <w:pPr>
        <w:numPr>
          <w:ilvl w:val="1"/>
          <w:numId w:val="13"/>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More frequent cleaning and disinfection may be required based on level of use.</w:t>
      </w:r>
    </w:p>
    <w:p w14:paraId="1C94ADAE" w14:textId="77777777" w:rsidR="001E2357" w:rsidRPr="000C570F" w:rsidRDefault="001E2357" w:rsidP="001E2357">
      <w:pPr>
        <w:numPr>
          <w:ilvl w:val="1"/>
          <w:numId w:val="13"/>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Surfaces and objects such as boat slings, key pads, etc. should be disinfected regularly.</w:t>
      </w:r>
    </w:p>
    <w:p w14:paraId="0ED7BA97" w14:textId="77777777" w:rsidR="001E2357" w:rsidRPr="000C570F" w:rsidRDefault="001E2357" w:rsidP="001E2357">
      <w:pPr>
        <w:numPr>
          <w:ilvl w:val="1"/>
          <w:numId w:val="13"/>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You should protect yourself from anything you touch. Disinfect your hands with hand sanitizer after touching anything. If you have gloves, apply them after sanitizing your hands and sanitize again after taking off your gloves.</w:t>
      </w:r>
    </w:p>
    <w:p w14:paraId="051DE62F" w14:textId="77777777" w:rsidR="001E2357" w:rsidRPr="000C570F" w:rsidRDefault="001E2357" w:rsidP="001E2357">
      <w:pPr>
        <w:numPr>
          <w:ilvl w:val="1"/>
          <w:numId w:val="13"/>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 xml:space="preserve">Minimize your exposure (e.g., to surfaces and others). </w:t>
      </w:r>
    </w:p>
    <w:p w14:paraId="67145CCF" w14:textId="77777777" w:rsidR="001E2357" w:rsidRPr="000C570F" w:rsidRDefault="001E2357" w:rsidP="001E2357">
      <w:pPr>
        <w:numPr>
          <w:ilvl w:val="0"/>
          <w:numId w:val="13"/>
        </w:numPr>
        <w:shd w:val="clear" w:color="auto" w:fill="FFFFFF"/>
        <w:spacing w:before="100" w:beforeAutospacing="1" w:after="100" w:afterAutospacing="1"/>
        <w:rPr>
          <w:rFonts w:ascii="Calibri" w:eastAsia="Times New Roman" w:hAnsi="Calibri"/>
          <w:color w:val="000000"/>
        </w:rPr>
      </w:pPr>
      <w:r w:rsidRPr="000C570F">
        <w:rPr>
          <w:rStyle w:val="Strong"/>
          <w:rFonts w:ascii="Calibri" w:eastAsia="Times New Roman" w:hAnsi="Calibri"/>
          <w:color w:val="000000"/>
        </w:rPr>
        <w:t>High-touch surfaces include:</w:t>
      </w:r>
    </w:p>
    <w:p w14:paraId="133952D5" w14:textId="77777777" w:rsidR="001E2357" w:rsidRPr="000C570F" w:rsidRDefault="001E2357" w:rsidP="001E2357">
      <w:pPr>
        <w:numPr>
          <w:ilvl w:val="1"/>
          <w:numId w:val="13"/>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Tables, doorknobs, light switches, countertops, handles, desks, phones, keypads, toilets, faucets, sinks, etc.</w:t>
      </w:r>
    </w:p>
    <w:p w14:paraId="192B82DC" w14:textId="77777777" w:rsidR="001E2357" w:rsidRPr="000C570F" w:rsidRDefault="001E2357" w:rsidP="001E2357">
      <w:pPr>
        <w:shd w:val="clear" w:color="auto" w:fill="FFFFFF"/>
        <w:rPr>
          <w:rFonts w:ascii="Calibri" w:eastAsia="Times New Roman" w:hAnsi="Calibri"/>
          <w:b/>
          <w:color w:val="4F81BD"/>
        </w:rPr>
      </w:pPr>
      <w:r w:rsidRPr="000C570F">
        <w:rPr>
          <w:rFonts w:ascii="Calibri" w:eastAsia="Times New Roman" w:hAnsi="Calibri"/>
          <w:b/>
          <w:color w:val="4F81BD"/>
        </w:rPr>
        <w:t>Disinfecting indoor areas</w:t>
      </w:r>
    </w:p>
    <w:p w14:paraId="3547DE5B" w14:textId="77777777" w:rsidR="001E2357" w:rsidRDefault="001E2357" w:rsidP="001E2357">
      <w:pPr>
        <w:numPr>
          <w:ilvl w:val="0"/>
          <w:numId w:val="14"/>
        </w:numPr>
        <w:shd w:val="clear" w:color="auto" w:fill="FFFFFF"/>
        <w:spacing w:beforeAutospacing="1" w:afterAutospacing="1"/>
        <w:rPr>
          <w:rStyle w:val="Strong"/>
        </w:rPr>
      </w:pPr>
      <w:r w:rsidRPr="000C570F">
        <w:rPr>
          <w:rStyle w:val="Strong"/>
          <w:rFonts w:ascii="Calibri" w:eastAsia="Times New Roman" w:hAnsi="Calibri"/>
          <w:color w:val="000000"/>
        </w:rPr>
        <w:t>Recommend use of </w:t>
      </w:r>
      <w:hyperlink r:id="rId10" w:history="1">
        <w:r w:rsidRPr="000C570F">
          <w:rPr>
            <w:rStyle w:val="Strong"/>
            <w:rFonts w:ascii="Calibri" w:eastAsia="Times New Roman" w:hAnsi="Calibri"/>
            <w:color w:val="075290"/>
            <w:u w:val="single"/>
          </w:rPr>
          <w:t>EPA-registered household disinfectant</w:t>
        </w:r>
      </w:hyperlink>
      <w:r w:rsidRPr="000C570F">
        <w:rPr>
          <w:rStyle w:val="Strong"/>
          <w:rFonts w:ascii="Calibri" w:eastAsia="Times New Roman" w:hAnsi="Calibri"/>
          <w:color w:val="000000"/>
        </w:rPr>
        <w:t xml:space="preserve">, </w:t>
      </w:r>
      <w:r w:rsidRPr="000C570F">
        <w:rPr>
          <w:rStyle w:val="Strong"/>
          <w:rFonts w:ascii="Calibri" w:eastAsia="Times New Roman" w:hAnsi="Calibri"/>
          <w:b w:val="0"/>
          <w:color w:val="000000"/>
        </w:rPr>
        <w:t xml:space="preserve">which WRC will supply. WRC’s preference is to use wipes to disinfect surfaces due to their convenience and supported use from US Rowing. However, in the event that wipes are not available, a diluted bleach solution that is kept inside bay doors (out of the sunlight) and changed daily can be used. </w:t>
      </w:r>
    </w:p>
    <w:p w14:paraId="212A17E3" w14:textId="77777777" w:rsidR="001E2357" w:rsidRPr="000C570F" w:rsidRDefault="001E2357" w:rsidP="001E2357">
      <w:pPr>
        <w:numPr>
          <w:ilvl w:val="0"/>
          <w:numId w:val="14"/>
        </w:numPr>
        <w:shd w:val="clear" w:color="auto" w:fill="FFFFFF"/>
        <w:spacing w:beforeAutospacing="1" w:afterAutospacing="1"/>
        <w:rPr>
          <w:rFonts w:ascii="Calibri" w:eastAsia="Times New Roman" w:hAnsi="Calibri"/>
          <w:color w:val="000000"/>
        </w:rPr>
      </w:pPr>
      <w:r w:rsidRPr="000C570F">
        <w:rPr>
          <w:rFonts w:ascii="Calibri" w:eastAsia="Times New Roman" w:hAnsi="Calibri"/>
          <w:b/>
          <w:color w:val="000000"/>
        </w:rPr>
        <w:br/>
      </w:r>
      <w:r w:rsidRPr="000C570F">
        <w:rPr>
          <w:rStyle w:val="Strong"/>
          <w:rFonts w:ascii="Calibri" w:eastAsia="Times New Roman" w:hAnsi="Calibri"/>
          <w:color w:val="000000"/>
        </w:rPr>
        <w:t>Follow the instructions on the label</w:t>
      </w:r>
      <w:r w:rsidRPr="000C570F">
        <w:rPr>
          <w:rFonts w:ascii="Calibri" w:eastAsia="Times New Roman" w:hAnsi="Calibri"/>
          <w:color w:val="000000"/>
        </w:rPr>
        <w:t> to ensure safe and effective use of the product.</w:t>
      </w:r>
      <w:r w:rsidRPr="000C570F">
        <w:rPr>
          <w:rFonts w:ascii="Calibri" w:eastAsia="Times New Roman" w:hAnsi="Calibri"/>
          <w:color w:val="000000"/>
        </w:rPr>
        <w:br/>
        <w:t>Many products recommend:</w:t>
      </w:r>
    </w:p>
    <w:p w14:paraId="66E3163C" w14:textId="77777777" w:rsidR="001E2357" w:rsidRPr="000C570F" w:rsidRDefault="001E2357" w:rsidP="001E2357">
      <w:pPr>
        <w:numPr>
          <w:ilvl w:val="1"/>
          <w:numId w:val="14"/>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Keeping surface wet for a period of time (see product label).</w:t>
      </w:r>
    </w:p>
    <w:p w14:paraId="30D8F389" w14:textId="77777777" w:rsidR="001E2357" w:rsidRPr="000C570F" w:rsidRDefault="001E2357" w:rsidP="00343744">
      <w:pPr>
        <w:numPr>
          <w:ilvl w:val="1"/>
          <w:numId w:val="14"/>
        </w:numPr>
        <w:shd w:val="clear" w:color="auto" w:fill="FFFFFF"/>
        <w:rPr>
          <w:rFonts w:ascii="Calibri" w:eastAsia="Times New Roman" w:hAnsi="Calibri"/>
          <w:color w:val="000000"/>
        </w:rPr>
      </w:pPr>
      <w:r w:rsidRPr="000C570F">
        <w:rPr>
          <w:rFonts w:ascii="Calibri" w:eastAsia="Times New Roman" w:hAnsi="Calibri"/>
          <w:color w:val="000000"/>
        </w:rPr>
        <w:t>Precautions such as wearing gloves and making sure you have good ventilation during use of the product.</w:t>
      </w:r>
    </w:p>
    <w:p w14:paraId="0E038C4A" w14:textId="77777777" w:rsidR="001E2357" w:rsidRPr="000C570F" w:rsidRDefault="001E2357" w:rsidP="00343744">
      <w:pPr>
        <w:numPr>
          <w:ilvl w:val="0"/>
          <w:numId w:val="15"/>
        </w:numPr>
        <w:shd w:val="clear" w:color="auto" w:fill="FFFFFF"/>
        <w:rPr>
          <w:rFonts w:ascii="Calibri" w:eastAsia="Times New Roman" w:hAnsi="Calibri"/>
          <w:color w:val="000000"/>
        </w:rPr>
      </w:pPr>
      <w:r w:rsidRPr="000C570F">
        <w:rPr>
          <w:rStyle w:val="Strong"/>
          <w:rFonts w:ascii="Calibri" w:eastAsia="Times New Roman" w:hAnsi="Calibri"/>
          <w:color w:val="000000"/>
        </w:rPr>
        <w:t>Diluted household bleach solutions may also be used</w:t>
      </w:r>
      <w:r w:rsidRPr="000C570F">
        <w:rPr>
          <w:rFonts w:ascii="Calibri" w:eastAsia="Times New Roman" w:hAnsi="Calibri"/>
          <w:color w:val="000000"/>
        </w:rPr>
        <w:t> if appropriate for the surface.</w:t>
      </w:r>
    </w:p>
    <w:p w14:paraId="3929AB3B" w14:textId="77777777" w:rsidR="001E2357" w:rsidRPr="000C570F" w:rsidRDefault="001E2357" w:rsidP="001E2357">
      <w:pPr>
        <w:numPr>
          <w:ilvl w:val="1"/>
          <w:numId w:val="15"/>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Check the label to see if your bleach is intended for disinfection, and ensure the product is not past its expiration date. Some bleaches, such as those designed for safe use on colored clothing or for whitening, may not be suitable for disinfection.</w:t>
      </w:r>
    </w:p>
    <w:p w14:paraId="0E9AC0B1" w14:textId="77777777" w:rsidR="001E2357" w:rsidRPr="004114EB" w:rsidRDefault="001E2357" w:rsidP="001E2357">
      <w:pPr>
        <w:numPr>
          <w:ilvl w:val="1"/>
          <w:numId w:val="15"/>
        </w:numPr>
        <w:shd w:val="clear" w:color="auto" w:fill="FFFFFF"/>
        <w:spacing w:before="100" w:beforeAutospacing="1"/>
        <w:rPr>
          <w:rStyle w:val="Strong"/>
        </w:rPr>
      </w:pPr>
      <w:r w:rsidRPr="000C570F">
        <w:rPr>
          <w:rFonts w:ascii="Calibri" w:eastAsia="Times New Roman" w:hAnsi="Calibri"/>
          <w:color w:val="000000"/>
        </w:rPr>
        <w:t>Unexpired household bleach will be effective against coronaviruses when properly diluted.</w:t>
      </w:r>
      <w:r w:rsidRPr="000C570F">
        <w:rPr>
          <w:rFonts w:ascii="Calibri" w:eastAsia="Times New Roman" w:hAnsi="Calibri"/>
          <w:color w:val="000000"/>
        </w:rPr>
        <w:br/>
      </w:r>
      <w:r w:rsidRPr="000C570F">
        <w:rPr>
          <w:rStyle w:val="Strong"/>
          <w:rFonts w:ascii="Calibri" w:eastAsia="Times New Roman" w:hAnsi="Calibri"/>
          <w:color w:val="000000"/>
        </w:rPr>
        <w:t>Follow manufacturer’s instructions</w:t>
      </w:r>
      <w:r w:rsidRPr="000C570F">
        <w:rPr>
          <w:rFonts w:ascii="Calibri" w:eastAsia="Times New Roman" w:hAnsi="Calibri"/>
          <w:color w:val="000000"/>
        </w:rPr>
        <w:t> for application and proper ventilation. Never mix household bleach with ammonia or any other cleanser.</w:t>
      </w:r>
      <w:r w:rsidRPr="000C570F">
        <w:rPr>
          <w:rFonts w:ascii="Calibri" w:eastAsia="Times New Roman" w:hAnsi="Calibri"/>
          <w:color w:val="000000"/>
        </w:rPr>
        <w:br/>
      </w:r>
      <w:r w:rsidRPr="000C570F">
        <w:rPr>
          <w:rStyle w:val="Strong"/>
          <w:rFonts w:ascii="Calibri" w:eastAsia="Times New Roman" w:hAnsi="Calibri"/>
          <w:color w:val="000000"/>
        </w:rPr>
        <w:t>Leave solution</w:t>
      </w:r>
      <w:r w:rsidRPr="000C570F">
        <w:rPr>
          <w:rFonts w:ascii="Calibri" w:eastAsia="Times New Roman" w:hAnsi="Calibri"/>
          <w:color w:val="000000"/>
        </w:rPr>
        <w:t> on the surface for </w:t>
      </w:r>
      <w:r w:rsidRPr="000C570F">
        <w:rPr>
          <w:rStyle w:val="Strong"/>
          <w:rFonts w:ascii="Calibri" w:eastAsia="Times New Roman" w:hAnsi="Calibri"/>
          <w:color w:val="000000"/>
        </w:rPr>
        <w:t>at least 1 minute.</w:t>
      </w:r>
      <w:r w:rsidRPr="000C570F">
        <w:rPr>
          <w:rFonts w:ascii="Calibri" w:eastAsia="Times New Roman" w:hAnsi="Calibri"/>
          <w:b/>
          <w:bCs/>
          <w:color w:val="000000"/>
        </w:rPr>
        <w:br/>
      </w:r>
      <w:r w:rsidRPr="000C570F">
        <w:rPr>
          <w:rFonts w:ascii="Calibri" w:eastAsia="Times New Roman" w:hAnsi="Calibri"/>
          <w:color w:val="000000"/>
        </w:rPr>
        <w:lastRenderedPageBreak/>
        <w:br/>
      </w:r>
      <w:r w:rsidRPr="000C570F">
        <w:rPr>
          <w:rStyle w:val="Strong"/>
          <w:rFonts w:ascii="Calibri" w:eastAsia="Times New Roman" w:hAnsi="Calibri"/>
          <w:color w:val="000000"/>
        </w:rPr>
        <w:t>If disinfecting wipes are not available, a diluted bleach solution may be used.</w:t>
      </w:r>
    </w:p>
    <w:p w14:paraId="61DEFA00" w14:textId="16E41FCA" w:rsidR="001E2357" w:rsidRPr="00140AE8" w:rsidRDefault="001E2357" w:rsidP="00343744">
      <w:pPr>
        <w:shd w:val="clear" w:color="auto" w:fill="FFFFFF"/>
        <w:ind w:left="1440"/>
        <w:rPr>
          <w:rFonts w:ascii="Calibri" w:eastAsia="Times New Roman" w:hAnsi="Calibri"/>
          <w:color w:val="000000"/>
        </w:rPr>
      </w:pPr>
      <w:r w:rsidRPr="000C570F">
        <w:rPr>
          <w:rStyle w:val="Strong"/>
          <w:rFonts w:ascii="Calibri" w:eastAsia="Times New Roman" w:hAnsi="Calibri"/>
          <w:color w:val="000000"/>
        </w:rPr>
        <w:t>To make a bleach solution</w:t>
      </w:r>
      <w:r w:rsidRPr="00140AE8">
        <w:rPr>
          <w:rFonts w:ascii="Calibri" w:eastAsia="Times New Roman" w:hAnsi="Calibri"/>
          <w:color w:val="000000"/>
        </w:rPr>
        <w:t xml:space="preserve">, </w:t>
      </w:r>
      <w:r w:rsidR="00C21762" w:rsidRPr="00140AE8">
        <w:rPr>
          <w:rFonts w:ascii="Calibri" w:eastAsia="Times New Roman" w:hAnsi="Calibri"/>
          <w:color w:val="000000"/>
        </w:rPr>
        <w:t xml:space="preserve">follow the manufacturer’s instructions. </w:t>
      </w:r>
      <w:r w:rsidR="00A63DBF" w:rsidRPr="00140AE8">
        <w:rPr>
          <w:rFonts w:ascii="Calibri" w:eastAsia="Times New Roman" w:hAnsi="Calibri"/>
          <w:color w:val="000000"/>
        </w:rPr>
        <w:t>CDC recommends the following f</w:t>
      </w:r>
      <w:r w:rsidR="00C21762" w:rsidRPr="00140AE8">
        <w:rPr>
          <w:rFonts w:ascii="Calibri" w:eastAsia="Times New Roman" w:hAnsi="Calibri"/>
          <w:color w:val="000000"/>
        </w:rPr>
        <w:t xml:space="preserve">or regular household bleach, </w:t>
      </w:r>
      <w:r w:rsidRPr="00140AE8">
        <w:rPr>
          <w:rFonts w:ascii="Calibri" w:eastAsia="Times New Roman" w:hAnsi="Calibri"/>
          <w:color w:val="000000"/>
        </w:rPr>
        <w:t>mix:</w:t>
      </w:r>
    </w:p>
    <w:p w14:paraId="4229B894" w14:textId="77777777" w:rsidR="001E2357" w:rsidRPr="00140AE8" w:rsidRDefault="001E2357" w:rsidP="00343744">
      <w:pPr>
        <w:numPr>
          <w:ilvl w:val="2"/>
          <w:numId w:val="15"/>
        </w:numPr>
        <w:shd w:val="clear" w:color="auto" w:fill="FFFFFF"/>
        <w:rPr>
          <w:rFonts w:ascii="Calibri" w:eastAsia="Times New Roman" w:hAnsi="Calibri"/>
          <w:color w:val="000000"/>
        </w:rPr>
      </w:pPr>
      <w:r w:rsidRPr="00140AE8">
        <w:rPr>
          <w:rFonts w:ascii="Calibri" w:eastAsia="Times New Roman" w:hAnsi="Calibri"/>
          <w:color w:val="000000"/>
        </w:rPr>
        <w:t>5 tablespoons (1/3rd cup) bleach per gallon of water</w:t>
      </w:r>
      <w:r w:rsidRPr="00140AE8">
        <w:rPr>
          <w:rFonts w:ascii="Calibri" w:eastAsia="Times New Roman" w:hAnsi="Calibri"/>
          <w:color w:val="000000"/>
        </w:rPr>
        <w:br/>
        <w:t>OR 4 teaspoons bleach per quart of water</w:t>
      </w:r>
    </w:p>
    <w:p w14:paraId="559AD2CA" w14:textId="77777777" w:rsidR="001E2357" w:rsidRPr="00140AE8" w:rsidRDefault="001E2357" w:rsidP="00343744">
      <w:pPr>
        <w:numPr>
          <w:ilvl w:val="0"/>
          <w:numId w:val="16"/>
        </w:numPr>
        <w:shd w:val="clear" w:color="auto" w:fill="FFFFFF"/>
        <w:rPr>
          <w:rFonts w:ascii="Calibri" w:eastAsia="Times New Roman" w:hAnsi="Calibri"/>
          <w:color w:val="000000"/>
        </w:rPr>
      </w:pPr>
      <w:r w:rsidRPr="00140AE8">
        <w:rPr>
          <w:rFonts w:ascii="Calibri" w:eastAsia="Times New Roman" w:hAnsi="Calibri"/>
          <w:color w:val="000000"/>
        </w:rPr>
        <w:t>Bleach solutions will be effective for disinfection up to 24 hours.</w:t>
      </w:r>
    </w:p>
    <w:p w14:paraId="34FEB0F9" w14:textId="77777777" w:rsidR="000260BD" w:rsidRPr="00140AE8" w:rsidRDefault="000260BD" w:rsidP="001E2357">
      <w:pPr>
        <w:numPr>
          <w:ilvl w:val="0"/>
          <w:numId w:val="16"/>
        </w:numPr>
        <w:shd w:val="clear" w:color="auto" w:fill="FFFFFF"/>
        <w:spacing w:before="100" w:beforeAutospacing="1" w:after="100" w:afterAutospacing="1"/>
        <w:rPr>
          <w:rFonts w:ascii="Calibri" w:eastAsia="Times New Roman" w:hAnsi="Calibri"/>
          <w:color w:val="000000" w:themeColor="text1"/>
        </w:rPr>
      </w:pPr>
      <w:r w:rsidRPr="00140AE8">
        <w:rPr>
          <w:rFonts w:ascii="Calibri" w:hAnsi="Calibri"/>
          <w:color w:val="000000" w:themeColor="text1"/>
        </w:rPr>
        <w:t xml:space="preserve">Always wear gloves when handling bleach solution and gloves, mask and eye protection when preparing bleach solution. </w:t>
      </w:r>
    </w:p>
    <w:p w14:paraId="02A0F89A" w14:textId="29D804B8" w:rsidR="000260BD" w:rsidRPr="00140AE8" w:rsidRDefault="000260BD" w:rsidP="001E2357">
      <w:pPr>
        <w:numPr>
          <w:ilvl w:val="0"/>
          <w:numId w:val="16"/>
        </w:numPr>
        <w:shd w:val="clear" w:color="auto" w:fill="FFFFFF"/>
        <w:spacing w:before="100" w:beforeAutospacing="1" w:after="100" w:afterAutospacing="1"/>
        <w:rPr>
          <w:rFonts w:ascii="Calibri" w:eastAsia="Times New Roman" w:hAnsi="Calibri"/>
          <w:color w:val="000000" w:themeColor="text1"/>
        </w:rPr>
      </w:pPr>
      <w:r w:rsidRPr="00140AE8">
        <w:rPr>
          <w:rFonts w:ascii="Calibri" w:hAnsi="Calibri"/>
          <w:color w:val="000000" w:themeColor="text1"/>
        </w:rPr>
        <w:t>Leave the bleach bucket inside, away from sunlight</w:t>
      </w:r>
    </w:p>
    <w:p w14:paraId="2F958519" w14:textId="5F0A83C9" w:rsidR="001E2357" w:rsidRPr="00140AE8" w:rsidRDefault="001E2357" w:rsidP="001E2357">
      <w:pPr>
        <w:numPr>
          <w:ilvl w:val="0"/>
          <w:numId w:val="16"/>
        </w:numPr>
        <w:shd w:val="clear" w:color="auto" w:fill="FFFFFF"/>
        <w:spacing w:before="100" w:beforeAutospacing="1" w:after="100" w:afterAutospacing="1"/>
        <w:rPr>
          <w:rFonts w:ascii="Calibri" w:eastAsia="Times New Roman" w:hAnsi="Calibri"/>
          <w:color w:val="000000"/>
        </w:rPr>
      </w:pPr>
      <w:r w:rsidRPr="00140AE8">
        <w:rPr>
          <w:rFonts w:ascii="Calibri" w:eastAsia="Times New Roman" w:hAnsi="Calibri"/>
          <w:color w:val="000000"/>
        </w:rPr>
        <w:t>Wear gloves</w:t>
      </w:r>
      <w:r w:rsidR="001C202D" w:rsidRPr="00140AE8">
        <w:rPr>
          <w:rFonts w:ascii="Calibri" w:eastAsia="Times New Roman" w:hAnsi="Calibri"/>
          <w:color w:val="000000"/>
        </w:rPr>
        <w:t>, a mask and eye protection</w:t>
      </w:r>
      <w:r w:rsidRPr="00140AE8">
        <w:rPr>
          <w:rFonts w:ascii="Calibri" w:eastAsia="Times New Roman" w:hAnsi="Calibri"/>
          <w:color w:val="000000"/>
        </w:rPr>
        <w:t xml:space="preserve"> whenever </w:t>
      </w:r>
      <w:r w:rsidR="001C202D" w:rsidRPr="00140AE8">
        <w:rPr>
          <w:rFonts w:ascii="Calibri" w:eastAsia="Times New Roman" w:hAnsi="Calibri"/>
          <w:color w:val="000000"/>
        </w:rPr>
        <w:t xml:space="preserve">preparing </w:t>
      </w:r>
      <w:r w:rsidRPr="00140AE8">
        <w:rPr>
          <w:rFonts w:ascii="Calibri" w:eastAsia="Times New Roman" w:hAnsi="Calibri"/>
          <w:color w:val="000000"/>
        </w:rPr>
        <w:t>diluted bleach solution.</w:t>
      </w:r>
    </w:p>
    <w:p w14:paraId="161FD146" w14:textId="77777777" w:rsidR="001E2357" w:rsidRPr="000C570F" w:rsidRDefault="001E2357" w:rsidP="001E2357">
      <w:pPr>
        <w:numPr>
          <w:ilvl w:val="0"/>
          <w:numId w:val="16"/>
        </w:numPr>
        <w:shd w:val="clear" w:color="auto" w:fill="FFFFFF"/>
        <w:spacing w:before="100" w:beforeAutospacing="1" w:after="100" w:afterAutospacing="1"/>
        <w:rPr>
          <w:rFonts w:ascii="Calibri" w:eastAsia="Times New Roman" w:hAnsi="Calibri"/>
          <w:color w:val="000000"/>
        </w:rPr>
      </w:pPr>
      <w:r w:rsidRPr="000C570F">
        <w:rPr>
          <w:rStyle w:val="Strong"/>
          <w:rFonts w:ascii="Calibri" w:eastAsia="Times New Roman" w:hAnsi="Calibri"/>
          <w:color w:val="000000"/>
        </w:rPr>
        <w:t>Alcohol solutions with at least 70% alcohol may also be used.</w:t>
      </w:r>
    </w:p>
    <w:p w14:paraId="5DAC1EF4" w14:textId="77777777" w:rsidR="001E2357" w:rsidRPr="000C570F" w:rsidRDefault="001E2357" w:rsidP="001E2357">
      <w:pPr>
        <w:shd w:val="clear" w:color="auto" w:fill="FFFFFF"/>
        <w:rPr>
          <w:rFonts w:ascii="Calibri" w:eastAsia="Times New Roman" w:hAnsi="Calibri"/>
          <w:b/>
          <w:color w:val="4F81BD"/>
        </w:rPr>
      </w:pPr>
      <w:r w:rsidRPr="000C570F">
        <w:rPr>
          <w:rFonts w:ascii="Calibri" w:eastAsia="Times New Roman" w:hAnsi="Calibri"/>
          <w:b/>
          <w:color w:val="4F81BD"/>
        </w:rPr>
        <w:t>Cleaning and disinfecting outdoor areas</w:t>
      </w:r>
    </w:p>
    <w:p w14:paraId="2F2C5D25" w14:textId="77777777" w:rsidR="001E2357" w:rsidRPr="000C570F" w:rsidRDefault="001E2357" w:rsidP="00343744">
      <w:pPr>
        <w:numPr>
          <w:ilvl w:val="0"/>
          <w:numId w:val="17"/>
        </w:numPr>
        <w:shd w:val="clear" w:color="auto" w:fill="FFFFFF"/>
        <w:rPr>
          <w:rFonts w:ascii="Calibri" w:eastAsia="Times New Roman" w:hAnsi="Calibri"/>
          <w:color w:val="000000"/>
        </w:rPr>
      </w:pPr>
      <w:r w:rsidRPr="000C570F">
        <w:rPr>
          <w:rFonts w:ascii="Calibri" w:eastAsia="Times New Roman" w:hAnsi="Calibri"/>
          <w:color w:val="000000"/>
        </w:rPr>
        <w:t>Outdoor areas, like </w:t>
      </w:r>
      <w:r w:rsidRPr="000C570F">
        <w:rPr>
          <w:rStyle w:val="Strong"/>
          <w:rFonts w:ascii="Calibri" w:eastAsia="Times New Roman" w:hAnsi="Calibri"/>
          <w:color w:val="000000"/>
        </w:rPr>
        <w:t xml:space="preserve">the apron and dock </w:t>
      </w:r>
      <w:r w:rsidRPr="000C570F">
        <w:rPr>
          <w:rFonts w:ascii="Calibri" w:eastAsia="Times New Roman" w:hAnsi="Calibri"/>
          <w:color w:val="000000"/>
        </w:rPr>
        <w:t>generally require </w:t>
      </w:r>
      <w:r w:rsidRPr="000C570F">
        <w:rPr>
          <w:rStyle w:val="Strong"/>
          <w:rFonts w:ascii="Calibri" w:eastAsia="Times New Roman" w:hAnsi="Calibri"/>
          <w:color w:val="000000"/>
        </w:rPr>
        <w:t>normal routine cleaning</w:t>
      </w:r>
      <w:r w:rsidRPr="000C570F">
        <w:rPr>
          <w:rFonts w:ascii="Calibri" w:eastAsia="Times New Roman" w:hAnsi="Calibri"/>
          <w:color w:val="000000"/>
        </w:rPr>
        <w:t>, but </w:t>
      </w:r>
      <w:r w:rsidRPr="000C570F">
        <w:rPr>
          <w:rStyle w:val="Strong"/>
          <w:rFonts w:ascii="Calibri" w:eastAsia="Times New Roman" w:hAnsi="Calibri"/>
          <w:color w:val="000000"/>
        </w:rPr>
        <w:t>do not require disinfection.</w:t>
      </w:r>
    </w:p>
    <w:p w14:paraId="53FE1A80" w14:textId="77777777" w:rsidR="001E2357" w:rsidRPr="000C570F" w:rsidRDefault="001E2357" w:rsidP="001E2357">
      <w:pPr>
        <w:numPr>
          <w:ilvl w:val="1"/>
          <w:numId w:val="17"/>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Do not spray disinfectant on outdoor areas- it is not an efficient use of supplies and is not proven to reduce risk of COVID-19 to the public.</w:t>
      </w:r>
    </w:p>
    <w:p w14:paraId="564B73F8" w14:textId="22E2A3D0" w:rsidR="001E2357" w:rsidRPr="000C570F" w:rsidRDefault="001E2357" w:rsidP="001E2357">
      <w:pPr>
        <w:numPr>
          <w:ilvl w:val="1"/>
          <w:numId w:val="17"/>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 xml:space="preserve">High-touch surfaces, such as the dock life preserver, </w:t>
      </w:r>
      <w:proofErr w:type="gramStart"/>
      <w:r w:rsidRPr="000C570F">
        <w:rPr>
          <w:rFonts w:ascii="Calibri" w:eastAsia="Times New Roman" w:hAnsi="Calibri"/>
          <w:color w:val="000000"/>
        </w:rPr>
        <w:t xml:space="preserve">dock </w:t>
      </w:r>
      <w:r w:rsidR="00CE1D50">
        <w:rPr>
          <w:rFonts w:ascii="Calibri" w:eastAsia="Times New Roman" w:hAnsi="Calibri"/>
          <w:color w:val="000000"/>
        </w:rPr>
        <w:t>,</w:t>
      </w:r>
      <w:proofErr w:type="gramEnd"/>
      <w:r w:rsidR="00CE1D50">
        <w:rPr>
          <w:rFonts w:ascii="Calibri" w:eastAsia="Times New Roman" w:hAnsi="Calibri"/>
          <w:color w:val="000000"/>
        </w:rPr>
        <w:t xml:space="preserve"> </w:t>
      </w:r>
      <w:r w:rsidRPr="00CE1D50">
        <w:rPr>
          <w:rFonts w:ascii="Calibri" w:eastAsia="Times New Roman" w:hAnsi="Calibri"/>
          <w:color w:val="000000"/>
          <w:highlight w:val="yellow"/>
        </w:rPr>
        <w:t>launch</w:t>
      </w:r>
      <w:r w:rsidR="00CE1D50" w:rsidRPr="00CE1D50">
        <w:rPr>
          <w:rFonts w:ascii="Calibri" w:eastAsia="Times New Roman" w:hAnsi="Calibri"/>
          <w:color w:val="000000"/>
          <w:highlight w:val="yellow"/>
        </w:rPr>
        <w:t>es (see Appendix F for the Launch Disinfecting Procedures)</w:t>
      </w:r>
      <w:r w:rsidRPr="000C570F">
        <w:rPr>
          <w:rFonts w:ascii="Calibri" w:eastAsia="Times New Roman" w:hAnsi="Calibri"/>
          <w:color w:val="000000"/>
        </w:rPr>
        <w:t xml:space="preserve"> and gate should be cleaned with soap and water routinely and/or after use. Porous surfaces, such as fabric or foam are not disinfected with wipes, and a bleach solution may degrade fabric. It is recommended that slings be hosed down with soap and water and air-dried. </w:t>
      </w:r>
    </w:p>
    <w:p w14:paraId="27ACD846" w14:textId="77777777" w:rsidR="001E2357" w:rsidRPr="000C570F" w:rsidRDefault="001E2357" w:rsidP="001E2357">
      <w:pPr>
        <w:numPr>
          <w:ilvl w:val="1"/>
          <w:numId w:val="17"/>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Cleaning and disinfection of wooden surfaces (play structures, benches, tables) or groundcovers (mulch, sand) is not recommended.</w:t>
      </w:r>
    </w:p>
    <w:p w14:paraId="2CF1AD7A" w14:textId="77777777" w:rsidR="001E2357" w:rsidRPr="000C570F" w:rsidRDefault="001E2357" w:rsidP="001E2357">
      <w:pPr>
        <w:numPr>
          <w:ilvl w:val="0"/>
          <w:numId w:val="17"/>
        </w:numPr>
        <w:shd w:val="clear" w:color="auto" w:fill="FFFFFF"/>
        <w:spacing w:before="100" w:beforeAutospacing="1" w:after="100" w:afterAutospacing="1"/>
        <w:rPr>
          <w:rFonts w:ascii="Calibri" w:eastAsia="Times New Roman" w:hAnsi="Calibri"/>
          <w:color w:val="000000"/>
        </w:rPr>
      </w:pPr>
      <w:r w:rsidRPr="000C570F">
        <w:rPr>
          <w:rStyle w:val="Strong"/>
          <w:rFonts w:ascii="Calibri" w:eastAsia="Times New Roman" w:hAnsi="Calibri"/>
          <w:color w:val="000000"/>
        </w:rPr>
        <w:t>Sidewalks and roads should not be disinfected.</w:t>
      </w:r>
    </w:p>
    <w:p w14:paraId="4E98F610" w14:textId="77777777" w:rsidR="001E2357" w:rsidRPr="000C570F" w:rsidRDefault="001E2357" w:rsidP="001E2357">
      <w:pPr>
        <w:numPr>
          <w:ilvl w:val="1"/>
          <w:numId w:val="17"/>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Spread of COVID-19 from these surfaces is very low and disinfection is not effective.</w:t>
      </w:r>
    </w:p>
    <w:p w14:paraId="5D24AE5C" w14:textId="77777777" w:rsidR="001E2357" w:rsidRPr="000C570F" w:rsidRDefault="001E2357" w:rsidP="001E2357">
      <w:pPr>
        <w:shd w:val="clear" w:color="auto" w:fill="FFFFFF"/>
        <w:rPr>
          <w:rFonts w:ascii="Calibri" w:eastAsia="Times New Roman" w:hAnsi="Calibri"/>
          <w:b/>
          <w:color w:val="4F81BD"/>
        </w:rPr>
      </w:pPr>
      <w:r w:rsidRPr="000C570F">
        <w:rPr>
          <w:rFonts w:ascii="Calibri" w:eastAsia="Times New Roman" w:hAnsi="Calibri"/>
          <w:b/>
          <w:color w:val="4F81BD"/>
        </w:rPr>
        <w:t>When cleaning</w:t>
      </w:r>
    </w:p>
    <w:p w14:paraId="6341E480" w14:textId="77777777" w:rsidR="001E2357" w:rsidRPr="000C570F" w:rsidRDefault="001E2357" w:rsidP="00343744">
      <w:pPr>
        <w:numPr>
          <w:ilvl w:val="0"/>
          <w:numId w:val="18"/>
        </w:numPr>
        <w:shd w:val="clear" w:color="auto" w:fill="FFFFFF"/>
        <w:rPr>
          <w:rFonts w:ascii="Calibri" w:eastAsia="Times New Roman" w:hAnsi="Calibri"/>
          <w:color w:val="000000"/>
        </w:rPr>
      </w:pPr>
      <w:r w:rsidRPr="000C570F">
        <w:rPr>
          <w:rStyle w:val="Strong"/>
          <w:rFonts w:ascii="Calibri" w:eastAsia="Times New Roman" w:hAnsi="Calibri"/>
          <w:color w:val="000000"/>
        </w:rPr>
        <w:t xml:space="preserve">All rowing members are responsible to </w:t>
      </w:r>
      <w:r w:rsidRPr="000C570F">
        <w:rPr>
          <w:rFonts w:ascii="Calibri" w:eastAsia="Times New Roman" w:hAnsi="Calibri"/>
          <w:color w:val="000000"/>
        </w:rPr>
        <w:t>clean and disinfect community spaces.</w:t>
      </w:r>
    </w:p>
    <w:p w14:paraId="71E7DD9C" w14:textId="77777777" w:rsidR="001E2357" w:rsidRPr="000C570F" w:rsidRDefault="001E2357" w:rsidP="001E2357">
      <w:pPr>
        <w:numPr>
          <w:ilvl w:val="1"/>
          <w:numId w:val="18"/>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The WRC champion is to ensure they are trained on appropriate use of cleaning and disinfection chemicals.</w:t>
      </w:r>
    </w:p>
    <w:p w14:paraId="672DA514" w14:textId="316E9554" w:rsidR="001E2357" w:rsidRPr="000C570F" w:rsidRDefault="001E2357" w:rsidP="001E2357">
      <w:pPr>
        <w:numPr>
          <w:ilvl w:val="0"/>
          <w:numId w:val="18"/>
        </w:numPr>
        <w:shd w:val="clear" w:color="auto" w:fill="FFFFFF"/>
        <w:spacing w:before="100" w:beforeAutospacing="1" w:after="100" w:afterAutospacing="1"/>
        <w:rPr>
          <w:rFonts w:ascii="Calibri" w:eastAsia="Times New Roman" w:hAnsi="Calibri"/>
          <w:color w:val="000000"/>
        </w:rPr>
      </w:pPr>
      <w:r w:rsidRPr="000C570F">
        <w:rPr>
          <w:rStyle w:val="Strong"/>
          <w:rFonts w:ascii="Calibri" w:eastAsia="Times New Roman" w:hAnsi="Calibri"/>
          <w:color w:val="000000"/>
        </w:rPr>
        <w:t>Wear gloves for all tasks in the cleaning process</w:t>
      </w:r>
      <w:r w:rsidRPr="000C570F">
        <w:rPr>
          <w:rFonts w:ascii="Calibri" w:eastAsia="Times New Roman" w:hAnsi="Calibri"/>
          <w:color w:val="000000"/>
        </w:rPr>
        <w:t>.</w:t>
      </w:r>
    </w:p>
    <w:p w14:paraId="5D22D066" w14:textId="77777777" w:rsidR="001E2357" w:rsidRPr="000C570F" w:rsidRDefault="001E2357" w:rsidP="001E2357">
      <w:pPr>
        <w:numPr>
          <w:ilvl w:val="0"/>
          <w:numId w:val="18"/>
        </w:numPr>
        <w:shd w:val="clear" w:color="auto" w:fill="FFFFFF"/>
        <w:spacing w:before="100" w:beforeAutospacing="1" w:after="100" w:afterAutospacing="1"/>
        <w:rPr>
          <w:rFonts w:ascii="Calibri" w:eastAsia="Times New Roman" w:hAnsi="Calibri"/>
          <w:color w:val="000000"/>
        </w:rPr>
      </w:pPr>
      <w:r w:rsidRPr="000C570F">
        <w:rPr>
          <w:rStyle w:val="Strong"/>
          <w:rFonts w:ascii="Calibri" w:eastAsia="Times New Roman" w:hAnsi="Calibri"/>
          <w:color w:val="000000"/>
        </w:rPr>
        <w:t>Wash your hands often</w:t>
      </w:r>
      <w:r w:rsidRPr="000C570F">
        <w:rPr>
          <w:rFonts w:ascii="Calibri" w:eastAsia="Times New Roman" w:hAnsi="Calibri"/>
          <w:color w:val="000000"/>
        </w:rPr>
        <w:t> with soap and water for 20 seconds.</w:t>
      </w:r>
    </w:p>
    <w:p w14:paraId="1BA1B49F" w14:textId="77777777" w:rsidR="001E2357" w:rsidRPr="000C570F" w:rsidRDefault="001E2357" w:rsidP="001E2357">
      <w:pPr>
        <w:numPr>
          <w:ilvl w:val="1"/>
          <w:numId w:val="18"/>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Always wash immediately after removing gloves and after contact with a person who is symptomatic.</w:t>
      </w:r>
    </w:p>
    <w:p w14:paraId="259AE9E4" w14:textId="77777777" w:rsidR="001E2357" w:rsidRPr="000C570F" w:rsidRDefault="001E2357" w:rsidP="001E2357">
      <w:pPr>
        <w:numPr>
          <w:ilvl w:val="1"/>
          <w:numId w:val="18"/>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Hand sanitizer: If soap and water are not available and hands are not visibly dirty, an alcohol-based hand sanitizer that contains at least 60% alcohol may be used. However, if hands are visibly dirty, always wash hands with soap and water.</w:t>
      </w:r>
    </w:p>
    <w:p w14:paraId="430B9729" w14:textId="77777777" w:rsidR="001E2357" w:rsidRPr="000C570F" w:rsidRDefault="001E2357" w:rsidP="001E2357">
      <w:pPr>
        <w:numPr>
          <w:ilvl w:val="0"/>
          <w:numId w:val="18"/>
        </w:numPr>
        <w:shd w:val="clear" w:color="auto" w:fill="FFFFFF"/>
        <w:spacing w:before="100" w:beforeAutospacing="1" w:after="100" w:afterAutospacing="1"/>
        <w:rPr>
          <w:rFonts w:ascii="Calibri" w:eastAsia="Times New Roman" w:hAnsi="Calibri"/>
          <w:color w:val="000000"/>
        </w:rPr>
      </w:pPr>
      <w:r w:rsidRPr="000C570F">
        <w:rPr>
          <w:rStyle w:val="Strong"/>
          <w:rFonts w:ascii="Calibri" w:eastAsia="Times New Roman" w:hAnsi="Calibri"/>
          <w:color w:val="000000"/>
        </w:rPr>
        <w:t>Additional key times to wash hands</w:t>
      </w:r>
      <w:r w:rsidRPr="000C570F">
        <w:rPr>
          <w:rFonts w:ascii="Calibri" w:eastAsia="Times New Roman" w:hAnsi="Calibri"/>
          <w:color w:val="000000"/>
        </w:rPr>
        <w:t> include:</w:t>
      </w:r>
    </w:p>
    <w:p w14:paraId="2EB2D6BD" w14:textId="77777777" w:rsidR="001E2357" w:rsidRPr="000C570F" w:rsidRDefault="001E2357" w:rsidP="001E2357">
      <w:pPr>
        <w:numPr>
          <w:ilvl w:val="1"/>
          <w:numId w:val="18"/>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After blowing one’s nose, coughing, or sneezing.</w:t>
      </w:r>
    </w:p>
    <w:p w14:paraId="1DE4D825" w14:textId="77777777" w:rsidR="001E2357" w:rsidRPr="000C570F" w:rsidRDefault="001E2357" w:rsidP="001E2357">
      <w:pPr>
        <w:numPr>
          <w:ilvl w:val="1"/>
          <w:numId w:val="18"/>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After using the restroom (emergency use only during Phase 1).</w:t>
      </w:r>
    </w:p>
    <w:p w14:paraId="6F44C1DB" w14:textId="77777777" w:rsidR="001E2357" w:rsidRPr="000C570F" w:rsidRDefault="001E2357" w:rsidP="001E2357">
      <w:pPr>
        <w:numPr>
          <w:ilvl w:val="1"/>
          <w:numId w:val="18"/>
        </w:num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Before and after providing routine care for another person who needs emergency assistance.</w:t>
      </w:r>
    </w:p>
    <w:p w14:paraId="3BCDD429" w14:textId="77777777" w:rsidR="001E2357" w:rsidRDefault="001E2357" w:rsidP="001E2357">
      <w:pPr>
        <w:pStyle w:val="Heading1"/>
      </w:pPr>
      <w:bookmarkStart w:id="30" w:name="_Toc41568378"/>
      <w:bookmarkStart w:id="31" w:name="_Toc42887280"/>
      <w:r>
        <w:lastRenderedPageBreak/>
        <w:t>Appendix B: Generic Cleaning/Disinfecting Checklist</w:t>
      </w:r>
      <w:bookmarkEnd w:id="30"/>
      <w:bookmarkEnd w:id="31"/>
    </w:p>
    <w:p w14:paraId="62510E6C" w14:textId="77777777" w:rsidR="001E2357" w:rsidRPr="000C570F" w:rsidRDefault="001E2357" w:rsidP="001E2357">
      <w:pPr>
        <w:shd w:val="clear" w:color="auto" w:fill="FFFFFF"/>
        <w:spacing w:before="100" w:beforeAutospacing="1" w:after="100" w:afterAutospacing="1"/>
        <w:rPr>
          <w:rFonts w:ascii="Calibri" w:eastAsia="Times New Roman" w:hAnsi="Calibri"/>
          <w:color w:val="000000"/>
        </w:rPr>
      </w:pPr>
      <w:r w:rsidRPr="000C570F">
        <w:rPr>
          <w:rFonts w:ascii="Calibri" w:eastAsia="Times New Roman" w:hAnsi="Calibri"/>
          <w:color w:val="000000"/>
        </w:rPr>
        <w:t xml:space="preserve">Task(s): ___________________________________    Location: </w:t>
      </w:r>
      <w:r w:rsidRPr="000C570F">
        <w:rPr>
          <w:rFonts w:ascii="Calibri" w:eastAsia="Times New Roman" w:hAnsi="Calibri"/>
          <w:color w:val="000000"/>
        </w:rPr>
        <w:softHyphen/>
      </w:r>
      <w:r w:rsidRPr="000C570F">
        <w:rPr>
          <w:rFonts w:ascii="Calibri" w:eastAsia="Times New Roman" w:hAnsi="Calibri"/>
          <w:color w:val="000000"/>
        </w:rPr>
        <w:softHyphen/>
      </w:r>
      <w:r w:rsidRPr="000C570F">
        <w:rPr>
          <w:rFonts w:ascii="Calibri" w:eastAsia="Times New Roman" w:hAnsi="Calibri"/>
          <w:color w:val="000000"/>
        </w:rPr>
        <w:softHyphen/>
      </w:r>
      <w:r w:rsidRPr="000C570F">
        <w:rPr>
          <w:rFonts w:ascii="Calibri" w:eastAsia="Times New Roman" w:hAnsi="Calibri"/>
          <w:color w:val="000000"/>
        </w:rPr>
        <w:softHyphen/>
      </w:r>
      <w:r w:rsidRPr="000C570F">
        <w:rPr>
          <w:rFonts w:ascii="Calibri" w:eastAsia="Times New Roman" w:hAnsi="Calibri"/>
          <w:color w:val="000000"/>
        </w:rPr>
        <w:softHyphen/>
      </w:r>
      <w:r w:rsidRPr="000C570F">
        <w:rPr>
          <w:rFonts w:ascii="Calibri" w:eastAsia="Times New Roman" w:hAnsi="Calibri"/>
          <w:color w:val="000000"/>
        </w:rPr>
        <w:softHyphen/>
      </w:r>
      <w:r w:rsidRPr="000C570F">
        <w:rPr>
          <w:rFonts w:ascii="Calibri" w:eastAsia="Times New Roman" w:hAnsi="Calibri"/>
          <w:color w:val="000000"/>
        </w:rPr>
        <w:softHyphen/>
        <w:t>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017"/>
        <w:gridCol w:w="2011"/>
        <w:gridCol w:w="2012"/>
        <w:gridCol w:w="2016"/>
      </w:tblGrid>
      <w:tr w:rsidR="001E2357" w:rsidRPr="000C570F" w14:paraId="544624B3" w14:textId="77777777" w:rsidTr="00B16713">
        <w:tc>
          <w:tcPr>
            <w:tcW w:w="2059" w:type="dxa"/>
            <w:shd w:val="clear" w:color="auto" w:fill="auto"/>
          </w:tcPr>
          <w:p w14:paraId="5AA323CB" w14:textId="77777777" w:rsidR="001E2357" w:rsidRPr="000C570F" w:rsidRDefault="001E2357" w:rsidP="00B16713">
            <w:pPr>
              <w:spacing w:before="100" w:beforeAutospacing="1" w:after="100" w:afterAutospacing="1"/>
              <w:rPr>
                <w:rFonts w:ascii="Calibri" w:eastAsia="Times New Roman" w:hAnsi="Calibri"/>
                <w:color w:val="000000"/>
              </w:rPr>
            </w:pPr>
            <w:r w:rsidRPr="000C570F">
              <w:rPr>
                <w:rFonts w:ascii="Calibri" w:eastAsia="Times New Roman" w:hAnsi="Calibri"/>
                <w:color w:val="000000"/>
              </w:rPr>
              <w:t>Name</w:t>
            </w:r>
          </w:p>
        </w:tc>
        <w:tc>
          <w:tcPr>
            <w:tcW w:w="2059" w:type="dxa"/>
            <w:shd w:val="clear" w:color="auto" w:fill="auto"/>
          </w:tcPr>
          <w:p w14:paraId="3FA1056D" w14:textId="77777777" w:rsidR="001E2357" w:rsidRPr="000C570F" w:rsidRDefault="001E2357" w:rsidP="00B16713">
            <w:pPr>
              <w:spacing w:before="100" w:beforeAutospacing="1" w:after="100" w:afterAutospacing="1"/>
              <w:rPr>
                <w:rFonts w:ascii="Calibri" w:eastAsia="Times New Roman" w:hAnsi="Calibri"/>
                <w:color w:val="000000"/>
              </w:rPr>
            </w:pPr>
            <w:r w:rsidRPr="000C570F">
              <w:rPr>
                <w:rFonts w:ascii="Calibri" w:eastAsia="Times New Roman" w:hAnsi="Calibri"/>
                <w:color w:val="000000"/>
              </w:rPr>
              <w:t>Initials</w:t>
            </w:r>
          </w:p>
        </w:tc>
        <w:tc>
          <w:tcPr>
            <w:tcW w:w="2059" w:type="dxa"/>
            <w:shd w:val="clear" w:color="auto" w:fill="auto"/>
          </w:tcPr>
          <w:p w14:paraId="1F5A08E8" w14:textId="77777777" w:rsidR="001E2357" w:rsidRPr="000C570F" w:rsidRDefault="001E2357" w:rsidP="00B16713">
            <w:pPr>
              <w:spacing w:before="100" w:beforeAutospacing="1" w:after="100" w:afterAutospacing="1"/>
              <w:rPr>
                <w:rFonts w:ascii="Calibri" w:eastAsia="Times New Roman" w:hAnsi="Calibri"/>
                <w:color w:val="000000"/>
              </w:rPr>
            </w:pPr>
            <w:r w:rsidRPr="000C570F">
              <w:rPr>
                <w:rFonts w:ascii="Calibri" w:eastAsia="Times New Roman" w:hAnsi="Calibri"/>
                <w:color w:val="000000"/>
              </w:rPr>
              <w:t>Date</w:t>
            </w:r>
          </w:p>
        </w:tc>
        <w:tc>
          <w:tcPr>
            <w:tcW w:w="2059" w:type="dxa"/>
            <w:shd w:val="clear" w:color="auto" w:fill="auto"/>
          </w:tcPr>
          <w:p w14:paraId="5C146BBE" w14:textId="77777777" w:rsidR="001E2357" w:rsidRPr="000C570F" w:rsidRDefault="001E2357" w:rsidP="00B16713">
            <w:pPr>
              <w:spacing w:before="100" w:beforeAutospacing="1" w:after="100" w:afterAutospacing="1"/>
              <w:rPr>
                <w:rFonts w:ascii="Calibri" w:eastAsia="Times New Roman" w:hAnsi="Calibri"/>
                <w:color w:val="000000"/>
              </w:rPr>
            </w:pPr>
            <w:r w:rsidRPr="000C570F">
              <w:rPr>
                <w:rFonts w:ascii="Calibri" w:eastAsia="Times New Roman" w:hAnsi="Calibri"/>
                <w:color w:val="000000"/>
              </w:rPr>
              <w:t>Time</w:t>
            </w:r>
          </w:p>
        </w:tc>
        <w:tc>
          <w:tcPr>
            <w:tcW w:w="2060" w:type="dxa"/>
            <w:shd w:val="clear" w:color="auto" w:fill="auto"/>
          </w:tcPr>
          <w:p w14:paraId="16765276" w14:textId="77777777" w:rsidR="001E2357" w:rsidRPr="000C570F" w:rsidRDefault="001E2357" w:rsidP="00B16713">
            <w:pPr>
              <w:spacing w:before="100" w:beforeAutospacing="1" w:after="100" w:afterAutospacing="1"/>
              <w:rPr>
                <w:rFonts w:ascii="Calibri" w:eastAsia="Times New Roman" w:hAnsi="Calibri"/>
                <w:color w:val="000000"/>
              </w:rPr>
            </w:pPr>
            <w:r w:rsidRPr="000C570F">
              <w:rPr>
                <w:rFonts w:ascii="Calibri" w:eastAsia="Times New Roman" w:hAnsi="Calibri"/>
                <w:color w:val="000000"/>
              </w:rPr>
              <w:t>Notes</w:t>
            </w:r>
          </w:p>
        </w:tc>
      </w:tr>
      <w:tr w:rsidR="001E2357" w:rsidRPr="000C570F" w14:paraId="0A284D17" w14:textId="77777777" w:rsidTr="00B16713">
        <w:tc>
          <w:tcPr>
            <w:tcW w:w="2059" w:type="dxa"/>
            <w:shd w:val="clear" w:color="auto" w:fill="auto"/>
          </w:tcPr>
          <w:p w14:paraId="21FACAD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D44251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A50E4A3"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C601AE7"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0DF4FA05"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28315897" w14:textId="77777777" w:rsidTr="00B16713">
        <w:tc>
          <w:tcPr>
            <w:tcW w:w="2059" w:type="dxa"/>
            <w:shd w:val="clear" w:color="auto" w:fill="auto"/>
          </w:tcPr>
          <w:p w14:paraId="47221278"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12B586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6EAC32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74D8C4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650C6952"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138ED0DF" w14:textId="77777777" w:rsidTr="00B16713">
        <w:tc>
          <w:tcPr>
            <w:tcW w:w="2059" w:type="dxa"/>
            <w:shd w:val="clear" w:color="auto" w:fill="auto"/>
          </w:tcPr>
          <w:p w14:paraId="08205E9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5CDA8AF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71329E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53C92BC"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3FD61921"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01535C21" w14:textId="77777777" w:rsidTr="00B16713">
        <w:tc>
          <w:tcPr>
            <w:tcW w:w="2059" w:type="dxa"/>
            <w:shd w:val="clear" w:color="auto" w:fill="auto"/>
          </w:tcPr>
          <w:p w14:paraId="68EFB23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E957C9D"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57DA848D"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51BF62D"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4CC01E33"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37A433F1" w14:textId="77777777" w:rsidTr="00B16713">
        <w:tc>
          <w:tcPr>
            <w:tcW w:w="2059" w:type="dxa"/>
            <w:shd w:val="clear" w:color="auto" w:fill="auto"/>
          </w:tcPr>
          <w:p w14:paraId="76020A0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74840B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9E736B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62C12CD"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13DA4560"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6A36F9ED" w14:textId="77777777" w:rsidTr="00B16713">
        <w:tc>
          <w:tcPr>
            <w:tcW w:w="2059" w:type="dxa"/>
            <w:shd w:val="clear" w:color="auto" w:fill="auto"/>
          </w:tcPr>
          <w:p w14:paraId="316963A4"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320622C"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C62F26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AFAFB2A"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098263B0"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EE60A9D" w14:textId="77777777" w:rsidTr="00B16713">
        <w:tc>
          <w:tcPr>
            <w:tcW w:w="2059" w:type="dxa"/>
            <w:shd w:val="clear" w:color="auto" w:fill="auto"/>
          </w:tcPr>
          <w:p w14:paraId="5A1EF2A1"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04EFC27"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12C531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C7B600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6420F1B8"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1F633D3F" w14:textId="77777777" w:rsidTr="00B16713">
        <w:tc>
          <w:tcPr>
            <w:tcW w:w="2059" w:type="dxa"/>
            <w:shd w:val="clear" w:color="auto" w:fill="auto"/>
          </w:tcPr>
          <w:p w14:paraId="3A32230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0764591"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457A1D8"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0E8B0F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29D9B0E0"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DCA62D5" w14:textId="77777777" w:rsidTr="00B16713">
        <w:tc>
          <w:tcPr>
            <w:tcW w:w="2059" w:type="dxa"/>
            <w:shd w:val="clear" w:color="auto" w:fill="auto"/>
          </w:tcPr>
          <w:p w14:paraId="3D315262"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83251C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D78AA92"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9346401"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39ED4059"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122A210D" w14:textId="77777777" w:rsidTr="00B16713">
        <w:tc>
          <w:tcPr>
            <w:tcW w:w="2059" w:type="dxa"/>
            <w:shd w:val="clear" w:color="auto" w:fill="auto"/>
          </w:tcPr>
          <w:p w14:paraId="383E70AD"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E757AE2"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BF8085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565D6F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6EF39864"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353A246C" w14:textId="77777777" w:rsidTr="00B16713">
        <w:tc>
          <w:tcPr>
            <w:tcW w:w="2059" w:type="dxa"/>
            <w:shd w:val="clear" w:color="auto" w:fill="auto"/>
          </w:tcPr>
          <w:p w14:paraId="7542B8C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1BB787F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6AE77793"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CE33DBC"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44C42E89"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C9670E4" w14:textId="77777777" w:rsidTr="00B16713">
        <w:tc>
          <w:tcPr>
            <w:tcW w:w="2059" w:type="dxa"/>
            <w:shd w:val="clear" w:color="auto" w:fill="auto"/>
          </w:tcPr>
          <w:p w14:paraId="1294173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564BFDA9"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C4F2452"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3313528"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51D1116D"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68EDF959" w14:textId="77777777" w:rsidTr="00B16713">
        <w:tc>
          <w:tcPr>
            <w:tcW w:w="2059" w:type="dxa"/>
            <w:shd w:val="clear" w:color="auto" w:fill="auto"/>
          </w:tcPr>
          <w:p w14:paraId="1275C30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AC8BCF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1206112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DCC81E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799F2226"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037B7F43" w14:textId="77777777" w:rsidTr="00B16713">
        <w:tc>
          <w:tcPr>
            <w:tcW w:w="2059" w:type="dxa"/>
            <w:shd w:val="clear" w:color="auto" w:fill="auto"/>
          </w:tcPr>
          <w:p w14:paraId="0C83BAC1"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4A03569"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12DD8F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56E80FD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1FB525E5"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42B39538" w14:textId="77777777" w:rsidTr="00B16713">
        <w:tc>
          <w:tcPr>
            <w:tcW w:w="2059" w:type="dxa"/>
            <w:shd w:val="clear" w:color="auto" w:fill="auto"/>
          </w:tcPr>
          <w:p w14:paraId="33CDE23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C6D2123"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19D39E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7C2DB8A"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596CEC56"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618F6B1" w14:textId="77777777" w:rsidTr="00B16713">
        <w:tc>
          <w:tcPr>
            <w:tcW w:w="2059" w:type="dxa"/>
            <w:shd w:val="clear" w:color="auto" w:fill="auto"/>
          </w:tcPr>
          <w:p w14:paraId="7E704BC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517E13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028DA2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6A468AD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2F4A728A"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455B0309" w14:textId="77777777" w:rsidTr="00B16713">
        <w:tc>
          <w:tcPr>
            <w:tcW w:w="2059" w:type="dxa"/>
            <w:shd w:val="clear" w:color="auto" w:fill="auto"/>
          </w:tcPr>
          <w:p w14:paraId="16BCC6FC"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632A6D7D"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6DB73A3C"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9420A3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658F4BC7"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E8B79BA" w14:textId="77777777" w:rsidTr="00B16713">
        <w:tc>
          <w:tcPr>
            <w:tcW w:w="2059" w:type="dxa"/>
            <w:shd w:val="clear" w:color="auto" w:fill="auto"/>
          </w:tcPr>
          <w:p w14:paraId="4F903FC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6BEB37B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9C453F3"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BD5523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01C0DA83"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EECD004" w14:textId="77777777" w:rsidTr="00B16713">
        <w:tc>
          <w:tcPr>
            <w:tcW w:w="2059" w:type="dxa"/>
            <w:shd w:val="clear" w:color="auto" w:fill="auto"/>
          </w:tcPr>
          <w:p w14:paraId="27C9BFD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1D29CB1"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7D1DB24"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18D0A75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17B03BA4"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0B4F1AB6" w14:textId="77777777" w:rsidTr="00B16713">
        <w:tc>
          <w:tcPr>
            <w:tcW w:w="2059" w:type="dxa"/>
            <w:shd w:val="clear" w:color="auto" w:fill="auto"/>
          </w:tcPr>
          <w:p w14:paraId="3DF50BF2"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CD82704"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B5DB812"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56B4882"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1FC95F06"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44E20D6" w14:textId="77777777" w:rsidTr="00B16713">
        <w:tc>
          <w:tcPr>
            <w:tcW w:w="2059" w:type="dxa"/>
            <w:shd w:val="clear" w:color="auto" w:fill="auto"/>
          </w:tcPr>
          <w:p w14:paraId="74C06E1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154B53A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5D3E5B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D1F4C22"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24B87ADC"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1CA8B044" w14:textId="77777777" w:rsidTr="00B16713">
        <w:tc>
          <w:tcPr>
            <w:tcW w:w="2059" w:type="dxa"/>
            <w:shd w:val="clear" w:color="auto" w:fill="auto"/>
          </w:tcPr>
          <w:p w14:paraId="544EA68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6858763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4BD0E81"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3E22683"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15EC132F"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1DA6191B" w14:textId="77777777" w:rsidTr="00B16713">
        <w:tc>
          <w:tcPr>
            <w:tcW w:w="2059" w:type="dxa"/>
            <w:shd w:val="clear" w:color="auto" w:fill="auto"/>
          </w:tcPr>
          <w:p w14:paraId="0E7EF167"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6FFC7F2"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DA66C5A"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4977F94"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0306242A"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CB5B02A" w14:textId="77777777" w:rsidTr="00B16713">
        <w:tc>
          <w:tcPr>
            <w:tcW w:w="2059" w:type="dxa"/>
            <w:shd w:val="clear" w:color="auto" w:fill="auto"/>
          </w:tcPr>
          <w:p w14:paraId="081DDCF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CB34E3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5CB92C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6DCBBCFA"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3C1DC259"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432F52D8" w14:textId="77777777" w:rsidTr="00B16713">
        <w:tc>
          <w:tcPr>
            <w:tcW w:w="2059" w:type="dxa"/>
            <w:shd w:val="clear" w:color="auto" w:fill="auto"/>
          </w:tcPr>
          <w:p w14:paraId="4134214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7EEBCAD"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6CC8FEA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5DF3E23"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105FB855"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10DB1EC2" w14:textId="77777777" w:rsidTr="00B16713">
        <w:tc>
          <w:tcPr>
            <w:tcW w:w="2059" w:type="dxa"/>
            <w:shd w:val="clear" w:color="auto" w:fill="auto"/>
          </w:tcPr>
          <w:p w14:paraId="098A0AA1"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FC6740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B5D99C4"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60E0C5A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2A0B5C27"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77417FC" w14:textId="77777777" w:rsidTr="00B16713">
        <w:tc>
          <w:tcPr>
            <w:tcW w:w="2059" w:type="dxa"/>
            <w:shd w:val="clear" w:color="auto" w:fill="auto"/>
          </w:tcPr>
          <w:p w14:paraId="4137C31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1344B95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E8783A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FD3060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1D9AD1EC"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72A2F0A6" w14:textId="77777777" w:rsidTr="00B16713">
        <w:tc>
          <w:tcPr>
            <w:tcW w:w="2059" w:type="dxa"/>
            <w:shd w:val="clear" w:color="auto" w:fill="auto"/>
          </w:tcPr>
          <w:p w14:paraId="1BC902C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97D4DAA"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7192869"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B2FF9B9"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4A8BDCD0"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632683DA" w14:textId="77777777" w:rsidTr="00B16713">
        <w:tc>
          <w:tcPr>
            <w:tcW w:w="2059" w:type="dxa"/>
            <w:shd w:val="clear" w:color="auto" w:fill="auto"/>
          </w:tcPr>
          <w:p w14:paraId="6FF70F61"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7415FED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ADE48AA"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C964B0C"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7CC9C20E"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6D692D8F" w14:textId="77777777" w:rsidTr="00B16713">
        <w:tc>
          <w:tcPr>
            <w:tcW w:w="2059" w:type="dxa"/>
            <w:shd w:val="clear" w:color="auto" w:fill="auto"/>
          </w:tcPr>
          <w:p w14:paraId="579D2A4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36B7E5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DDBCC2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434564D"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26DFA928"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0B251480" w14:textId="77777777" w:rsidTr="00B16713">
        <w:tc>
          <w:tcPr>
            <w:tcW w:w="2059" w:type="dxa"/>
            <w:shd w:val="clear" w:color="auto" w:fill="auto"/>
          </w:tcPr>
          <w:p w14:paraId="7705B278"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09C989C"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2976B9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608692A"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0BB71ECB"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57B8B761" w14:textId="77777777" w:rsidTr="00B16713">
        <w:tc>
          <w:tcPr>
            <w:tcW w:w="2059" w:type="dxa"/>
            <w:shd w:val="clear" w:color="auto" w:fill="auto"/>
          </w:tcPr>
          <w:p w14:paraId="28903704"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3F9B501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45C3D10"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19F6189"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7A6D8C9F"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34FABC79" w14:textId="77777777" w:rsidTr="00B16713">
        <w:tc>
          <w:tcPr>
            <w:tcW w:w="2059" w:type="dxa"/>
            <w:shd w:val="clear" w:color="auto" w:fill="auto"/>
          </w:tcPr>
          <w:p w14:paraId="645FFBBF"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5149C3B9"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15E67B48"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6144249"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123FCF27"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2994F1E2" w14:textId="77777777" w:rsidTr="00B16713">
        <w:tc>
          <w:tcPr>
            <w:tcW w:w="2059" w:type="dxa"/>
            <w:shd w:val="clear" w:color="auto" w:fill="auto"/>
          </w:tcPr>
          <w:p w14:paraId="121D355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05950E99"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25DC6F1"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22A5F0B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53100B79"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6C7BF3C9" w14:textId="77777777" w:rsidTr="00B16713">
        <w:tc>
          <w:tcPr>
            <w:tcW w:w="2059" w:type="dxa"/>
            <w:shd w:val="clear" w:color="auto" w:fill="auto"/>
          </w:tcPr>
          <w:p w14:paraId="5210252C"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506EDA0E"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7B0397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E990655"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5F94D9FF" w14:textId="77777777" w:rsidR="001E2357" w:rsidRPr="000C570F" w:rsidRDefault="001E2357" w:rsidP="00B16713">
            <w:pPr>
              <w:spacing w:before="100" w:beforeAutospacing="1" w:after="100" w:afterAutospacing="1"/>
              <w:rPr>
                <w:rFonts w:ascii="Calibri" w:eastAsia="Times New Roman" w:hAnsi="Calibri"/>
                <w:color w:val="000000"/>
              </w:rPr>
            </w:pPr>
          </w:p>
        </w:tc>
      </w:tr>
      <w:tr w:rsidR="001E2357" w:rsidRPr="000C570F" w14:paraId="39DDC608" w14:textId="77777777" w:rsidTr="00B16713">
        <w:tc>
          <w:tcPr>
            <w:tcW w:w="2059" w:type="dxa"/>
            <w:shd w:val="clear" w:color="auto" w:fill="auto"/>
          </w:tcPr>
          <w:p w14:paraId="6A44524A"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5A15CCDA"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1160BD96"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59" w:type="dxa"/>
            <w:shd w:val="clear" w:color="auto" w:fill="auto"/>
          </w:tcPr>
          <w:p w14:paraId="4755D6AB" w14:textId="77777777" w:rsidR="001E2357" w:rsidRPr="000C570F" w:rsidRDefault="001E2357" w:rsidP="00B16713">
            <w:pPr>
              <w:spacing w:before="100" w:beforeAutospacing="1" w:after="100" w:afterAutospacing="1"/>
              <w:rPr>
                <w:rFonts w:ascii="Calibri" w:eastAsia="Times New Roman" w:hAnsi="Calibri"/>
                <w:color w:val="000000"/>
              </w:rPr>
            </w:pPr>
          </w:p>
        </w:tc>
        <w:tc>
          <w:tcPr>
            <w:tcW w:w="2060" w:type="dxa"/>
            <w:shd w:val="clear" w:color="auto" w:fill="auto"/>
          </w:tcPr>
          <w:p w14:paraId="43193A48" w14:textId="77777777" w:rsidR="001E2357" w:rsidRPr="000C570F" w:rsidRDefault="001E2357" w:rsidP="00B16713">
            <w:pPr>
              <w:spacing w:before="100" w:beforeAutospacing="1" w:after="100" w:afterAutospacing="1"/>
              <w:rPr>
                <w:rFonts w:ascii="Calibri" w:eastAsia="Times New Roman" w:hAnsi="Calibri"/>
                <w:color w:val="000000"/>
              </w:rPr>
            </w:pPr>
          </w:p>
        </w:tc>
      </w:tr>
    </w:tbl>
    <w:p w14:paraId="0C02EDA3" w14:textId="77777777" w:rsidR="001E2357" w:rsidRDefault="001E2357" w:rsidP="001E2357">
      <w:pPr>
        <w:pStyle w:val="Heading1"/>
        <w:jc w:val="center"/>
      </w:pPr>
    </w:p>
    <w:p w14:paraId="676339B0" w14:textId="77777777" w:rsidR="001E2357" w:rsidRPr="009E5EDF" w:rsidRDefault="001E2357" w:rsidP="001E2357">
      <w:pPr>
        <w:pStyle w:val="Heading1"/>
        <w:jc w:val="center"/>
      </w:pPr>
      <w:r>
        <w:br w:type="page"/>
      </w:r>
      <w:bookmarkStart w:id="32" w:name="_Toc41568379"/>
      <w:bookmarkStart w:id="33" w:name="_Toc42887281"/>
      <w:r>
        <w:lastRenderedPageBreak/>
        <w:t>Appendix C</w:t>
      </w:r>
      <w:r w:rsidRPr="009E5EDF">
        <w:t>: Phase 1 Membership Reopening Notice</w:t>
      </w:r>
      <w:bookmarkEnd w:id="32"/>
      <w:bookmarkEnd w:id="33"/>
    </w:p>
    <w:p w14:paraId="64A90CF9" w14:textId="77777777" w:rsidR="001E2357" w:rsidRPr="000C570F" w:rsidRDefault="001E2357" w:rsidP="001E2357">
      <w:pPr>
        <w:ind w:left="-270" w:right="-270"/>
        <w:jc w:val="center"/>
        <w:rPr>
          <w:rFonts w:ascii="Calibri" w:hAnsi="Calibri"/>
          <w:b/>
          <w:i/>
          <w:color w:val="3944BD"/>
          <w:sz w:val="20"/>
          <w:szCs w:val="20"/>
        </w:rPr>
      </w:pPr>
      <w:r w:rsidRPr="000C570F">
        <w:rPr>
          <w:rFonts w:ascii="Calibri" w:hAnsi="Calibri"/>
          <w:i/>
          <w:color w:val="3944BD"/>
          <w:sz w:val="20"/>
          <w:szCs w:val="20"/>
        </w:rPr>
        <w:t>This notice will be sent via Yahoo email group, posted in the boathouse and to the WRC website</w:t>
      </w:r>
    </w:p>
    <w:p w14:paraId="446385D9" w14:textId="77777777" w:rsidR="001E2357" w:rsidRPr="000C570F" w:rsidRDefault="001E2357" w:rsidP="001E2357">
      <w:pPr>
        <w:rPr>
          <w:rFonts w:ascii="Calibri" w:hAnsi="Calibri"/>
        </w:rPr>
      </w:pPr>
    </w:p>
    <w:p w14:paraId="3912A40F" w14:textId="3E0DC2FD" w:rsidR="001E2357" w:rsidRPr="00140AE8" w:rsidRDefault="001E2357" w:rsidP="001E2357">
      <w:pPr>
        <w:rPr>
          <w:rFonts w:ascii="Calibri" w:hAnsi="Calibri"/>
        </w:rPr>
      </w:pPr>
      <w:r w:rsidRPr="00140AE8">
        <w:rPr>
          <w:rFonts w:ascii="Calibri" w:hAnsi="Calibri"/>
        </w:rPr>
        <w:t>With recommendations and guidance from Governor Carney, local officials, CDC, US Rowing and other rowing clu</w:t>
      </w:r>
      <w:r w:rsidR="00BB6937" w:rsidRPr="00140AE8">
        <w:rPr>
          <w:rFonts w:ascii="Calibri" w:hAnsi="Calibri"/>
        </w:rPr>
        <w:t>bs, we opened WRC on June 01</w:t>
      </w:r>
      <w:r w:rsidRPr="00140AE8">
        <w:rPr>
          <w:rFonts w:ascii="Calibri" w:hAnsi="Calibri"/>
        </w:rPr>
        <w:t>, 2020</w:t>
      </w:r>
      <w:r w:rsidR="00BB6937" w:rsidRPr="00140AE8">
        <w:rPr>
          <w:rFonts w:ascii="Calibri" w:hAnsi="Calibri"/>
        </w:rPr>
        <w:t xml:space="preserve"> to rowing singles only and </w:t>
      </w:r>
      <w:r w:rsidRPr="00140AE8">
        <w:rPr>
          <w:rFonts w:ascii="Calibri" w:hAnsi="Calibri"/>
        </w:rPr>
        <w:t>with the rules and guideline set forth below.</w:t>
      </w:r>
      <w:r w:rsidR="00BB6937" w:rsidRPr="00140AE8">
        <w:rPr>
          <w:rFonts w:ascii="Calibri" w:hAnsi="Calibri"/>
        </w:rPr>
        <w:t xml:space="preserve"> On June 02, 2020, we received notice from the State that doubles/pairs for partners living together may also be rowed. </w:t>
      </w:r>
    </w:p>
    <w:p w14:paraId="1B2C9F34" w14:textId="77777777" w:rsidR="001E2357" w:rsidRPr="00140AE8" w:rsidRDefault="001E2357" w:rsidP="001E2357">
      <w:pPr>
        <w:rPr>
          <w:rFonts w:ascii="Calibri" w:hAnsi="Calibri"/>
        </w:rPr>
      </w:pPr>
    </w:p>
    <w:p w14:paraId="19E459DF" w14:textId="77777777" w:rsidR="001E2357" w:rsidRPr="00140AE8" w:rsidRDefault="001E2357" w:rsidP="001E2357">
      <w:pPr>
        <w:rPr>
          <w:rFonts w:ascii="Calibri" w:hAnsi="Calibri"/>
        </w:rPr>
      </w:pPr>
      <w:r w:rsidRPr="00140AE8">
        <w:rPr>
          <w:rFonts w:ascii="Calibri" w:hAnsi="Calibri"/>
        </w:rPr>
        <w:t>As in the case with any facility outside of your home, use of the facilities at WRC may expose you to the COVID-19 virus.  Your decision to access WRC facilities is made knowingly and voluntarily by you with full knowledge of this risk.  If you do decide to row, your use of these facilities will mean that you are accepting the risks associated with COVID-19, have read and agreed to all of the rules and protocols and acknowledge WRC is not responsible should you contract the virus.  It is presumed that the members will make their own assessment of the risks of using WRC facilities and will act to protect themselves and other members.  Failure to comply will put your WRC membership at risk.</w:t>
      </w:r>
    </w:p>
    <w:p w14:paraId="68587A87" w14:textId="77777777" w:rsidR="001E2357" w:rsidRPr="00140AE8" w:rsidRDefault="001E2357" w:rsidP="001E2357">
      <w:pPr>
        <w:rPr>
          <w:rFonts w:ascii="Calibri" w:hAnsi="Calibri"/>
        </w:rPr>
      </w:pPr>
    </w:p>
    <w:p w14:paraId="256187ED" w14:textId="523F6C58" w:rsidR="001E2357" w:rsidRPr="00140AE8" w:rsidRDefault="001E2357" w:rsidP="001E2357">
      <w:pPr>
        <w:rPr>
          <w:rFonts w:ascii="Calibri" w:hAnsi="Calibri"/>
        </w:rPr>
      </w:pPr>
      <w:r w:rsidRPr="00140AE8">
        <w:rPr>
          <w:rFonts w:ascii="Calibri" w:hAnsi="Calibri"/>
        </w:rPr>
        <w:t>Beginning June 1, 2020, the Wilmington Rowing Center is opening only to members who are cleared to row singles</w:t>
      </w:r>
      <w:r w:rsidR="00B41E5C" w:rsidRPr="00140AE8">
        <w:rPr>
          <w:rFonts w:ascii="Calibri" w:hAnsi="Calibri"/>
        </w:rPr>
        <w:t xml:space="preserve"> (2x’s are permitted only if you live with your partner)</w:t>
      </w:r>
      <w:r w:rsidRPr="00140AE8">
        <w:rPr>
          <w:rFonts w:ascii="Calibri" w:hAnsi="Calibri"/>
        </w:rPr>
        <w:t xml:space="preserve">. All members who are cleared must follow the strict protocols outlined below.  </w:t>
      </w:r>
    </w:p>
    <w:p w14:paraId="29A864BE" w14:textId="77777777" w:rsidR="001E2357" w:rsidRPr="00140AE8" w:rsidRDefault="001E2357" w:rsidP="001E2357">
      <w:pPr>
        <w:rPr>
          <w:rFonts w:ascii="Calibri" w:hAnsi="Calibri"/>
        </w:rPr>
      </w:pPr>
    </w:p>
    <w:p w14:paraId="3C2D981A" w14:textId="77777777" w:rsidR="001E2357" w:rsidRPr="00140AE8" w:rsidRDefault="001E2357" w:rsidP="001E2357">
      <w:pPr>
        <w:rPr>
          <w:rFonts w:ascii="Calibri" w:hAnsi="Calibri"/>
        </w:rPr>
      </w:pPr>
      <w:r w:rsidRPr="00140AE8">
        <w:rPr>
          <w:rFonts w:ascii="Calibri" w:hAnsi="Calibri"/>
        </w:rPr>
        <w:t>Who may row?</w:t>
      </w:r>
    </w:p>
    <w:p w14:paraId="3C30F76F" w14:textId="358039F7" w:rsidR="001E2357" w:rsidRPr="00140AE8" w:rsidRDefault="001E2357" w:rsidP="001E2357">
      <w:pPr>
        <w:pStyle w:val="ListParagraph"/>
        <w:numPr>
          <w:ilvl w:val="0"/>
          <w:numId w:val="1"/>
        </w:numPr>
        <w:spacing w:before="120" w:line="276" w:lineRule="auto"/>
        <w:rPr>
          <w:rFonts w:ascii="Calibri" w:hAnsi="Calibri"/>
        </w:rPr>
      </w:pPr>
      <w:r w:rsidRPr="00140AE8">
        <w:rPr>
          <w:rFonts w:ascii="Calibri" w:hAnsi="Calibri"/>
        </w:rPr>
        <w:t>Only members who are experienced at rowing singles and who are qualified by the House Chair to row a single. No novice rowers at this time. You must be able to carry equipment on your own</w:t>
      </w:r>
      <w:r w:rsidR="005E49C7" w:rsidRPr="00140AE8">
        <w:rPr>
          <w:rFonts w:ascii="Calibri" w:hAnsi="Calibri"/>
        </w:rPr>
        <w:t xml:space="preserve">; however, </w:t>
      </w:r>
      <w:r w:rsidR="005E49C7" w:rsidRPr="00140AE8">
        <w:rPr>
          <w:rFonts w:ascii="Calibri" w:hAnsi="Calibri"/>
          <w:bCs/>
        </w:rPr>
        <w:t>assistance is acceptable as long as social distancing of 6 feet outside the boathouse and 12 feet inside the boathouse is maintained</w:t>
      </w:r>
      <w:r w:rsidRPr="00140AE8">
        <w:rPr>
          <w:rFonts w:ascii="Calibri" w:hAnsi="Calibri"/>
        </w:rPr>
        <w:t>.</w:t>
      </w:r>
    </w:p>
    <w:p w14:paraId="3D913CEF" w14:textId="58F516E3" w:rsidR="001E2357" w:rsidRPr="00140AE8" w:rsidRDefault="001E2357" w:rsidP="001E2357">
      <w:pPr>
        <w:pStyle w:val="ListParagraph"/>
        <w:numPr>
          <w:ilvl w:val="0"/>
          <w:numId w:val="1"/>
        </w:numPr>
        <w:spacing w:before="120" w:line="276" w:lineRule="auto"/>
        <w:rPr>
          <w:rFonts w:ascii="Calibri" w:hAnsi="Calibri"/>
        </w:rPr>
      </w:pPr>
      <w:r w:rsidRPr="00140AE8">
        <w:rPr>
          <w:rFonts w:ascii="Calibri" w:hAnsi="Calibri"/>
        </w:rPr>
        <w:t>Must be</w:t>
      </w:r>
      <w:r w:rsidR="00F07AEA" w:rsidRPr="00140AE8">
        <w:rPr>
          <w:rFonts w:ascii="Calibri" w:hAnsi="Calibri"/>
        </w:rPr>
        <w:t xml:space="preserve"> a 2020 member in good standing and dues paid online or by mailed check. No cash. </w:t>
      </w:r>
    </w:p>
    <w:p w14:paraId="07DB6DFA" w14:textId="2158406D" w:rsidR="001E2357" w:rsidRPr="00140AE8" w:rsidRDefault="001E2357" w:rsidP="001E2357">
      <w:pPr>
        <w:pStyle w:val="ListParagraph"/>
        <w:numPr>
          <w:ilvl w:val="0"/>
          <w:numId w:val="1"/>
        </w:numPr>
        <w:spacing w:before="120" w:line="276" w:lineRule="auto"/>
        <w:rPr>
          <w:rFonts w:ascii="Calibri" w:hAnsi="Calibri"/>
        </w:rPr>
      </w:pPr>
      <w:r w:rsidRPr="00140AE8">
        <w:rPr>
          <w:rFonts w:ascii="Calibri" w:hAnsi="Calibri"/>
        </w:rPr>
        <w:t>Singles are the only b</w:t>
      </w:r>
      <w:r w:rsidR="005E49C7" w:rsidRPr="00140AE8">
        <w:rPr>
          <w:rFonts w:ascii="Calibri" w:hAnsi="Calibri"/>
        </w:rPr>
        <w:t>oats permitted on the water</w:t>
      </w:r>
      <w:r w:rsidR="00B41E5C" w:rsidRPr="00140AE8">
        <w:rPr>
          <w:rFonts w:ascii="Calibri" w:hAnsi="Calibri"/>
        </w:rPr>
        <w:t xml:space="preserve"> (2x’s are permitted only if you live with your partner – no exceptions or larger crews at this time)</w:t>
      </w:r>
      <w:r w:rsidRPr="00140AE8">
        <w:rPr>
          <w:rFonts w:ascii="Calibri" w:hAnsi="Calibri"/>
        </w:rPr>
        <w:t>.</w:t>
      </w:r>
    </w:p>
    <w:p w14:paraId="0816B86F" w14:textId="77777777" w:rsidR="001E2357" w:rsidRPr="00140AE8" w:rsidRDefault="001E2357" w:rsidP="001E2357">
      <w:pPr>
        <w:rPr>
          <w:rFonts w:ascii="Calibri" w:hAnsi="Calibri"/>
        </w:rPr>
      </w:pPr>
    </w:p>
    <w:p w14:paraId="6AAE3F08" w14:textId="77777777" w:rsidR="001E2357" w:rsidRPr="00140AE8" w:rsidRDefault="001E2357" w:rsidP="001E2357">
      <w:pPr>
        <w:rPr>
          <w:rFonts w:ascii="Calibri" w:hAnsi="Calibri"/>
        </w:rPr>
      </w:pPr>
      <w:r w:rsidRPr="00140AE8">
        <w:rPr>
          <w:rFonts w:ascii="Calibri" w:hAnsi="Calibri"/>
        </w:rPr>
        <w:t>Safety Measures:</w:t>
      </w:r>
    </w:p>
    <w:p w14:paraId="39B50566" w14:textId="77777777" w:rsidR="001E2357" w:rsidRPr="00140AE8" w:rsidRDefault="001E2357" w:rsidP="001E2357">
      <w:pPr>
        <w:rPr>
          <w:rFonts w:ascii="Calibri" w:hAnsi="Calibri"/>
        </w:rPr>
      </w:pPr>
    </w:p>
    <w:p w14:paraId="709CFEAE" w14:textId="77777777"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t>Take your temperature before leaving for the boathouse.  If you have a fever or think you may have been exposed to the virus, do not enter the boathouse.</w:t>
      </w:r>
    </w:p>
    <w:p w14:paraId="51E3573D" w14:textId="77777777" w:rsidR="001E2357" w:rsidRPr="00140AE8" w:rsidRDefault="001E2357" w:rsidP="001E2357">
      <w:pPr>
        <w:pStyle w:val="ListParagraph"/>
        <w:numPr>
          <w:ilvl w:val="0"/>
          <w:numId w:val="2"/>
        </w:numPr>
        <w:spacing w:line="276" w:lineRule="auto"/>
        <w:rPr>
          <w:rFonts w:ascii="Calibri" w:hAnsi="Calibri"/>
          <w:color w:val="000000"/>
        </w:rPr>
      </w:pPr>
      <w:r w:rsidRPr="00140AE8">
        <w:rPr>
          <w:rFonts w:ascii="Calibri" w:hAnsi="Calibri"/>
        </w:rPr>
        <w:t xml:space="preserve">Members </w:t>
      </w:r>
      <w:r w:rsidRPr="00140AE8">
        <w:rPr>
          <w:rFonts w:ascii="Calibri" w:hAnsi="Calibri"/>
          <w:b/>
        </w:rPr>
        <w:t>must</w:t>
      </w:r>
      <w:r w:rsidRPr="00140AE8">
        <w:rPr>
          <w:rFonts w:ascii="Calibri" w:hAnsi="Calibri"/>
        </w:rPr>
        <w:t xml:space="preserve"> use </w:t>
      </w:r>
      <w:proofErr w:type="spellStart"/>
      <w:r w:rsidRPr="00140AE8">
        <w:rPr>
          <w:rFonts w:ascii="Calibri" w:hAnsi="Calibri"/>
        </w:rPr>
        <w:t>SignUp</w:t>
      </w:r>
      <w:proofErr w:type="spellEnd"/>
      <w:r w:rsidRPr="00140AE8">
        <w:rPr>
          <w:rFonts w:ascii="Calibri" w:hAnsi="Calibri"/>
        </w:rPr>
        <w:t xml:space="preserve"> Genius to reserve club boats. </w:t>
      </w:r>
    </w:p>
    <w:p w14:paraId="2025867F" w14:textId="77777777" w:rsidR="00C03124" w:rsidRPr="00140AE8" w:rsidRDefault="001E2357" w:rsidP="00C03124">
      <w:pPr>
        <w:pStyle w:val="ListParagraph"/>
        <w:numPr>
          <w:ilvl w:val="0"/>
          <w:numId w:val="2"/>
        </w:numPr>
        <w:spacing w:line="276" w:lineRule="auto"/>
        <w:rPr>
          <w:rFonts w:ascii="Calibri" w:hAnsi="Calibri"/>
          <w:color w:val="000000"/>
        </w:rPr>
      </w:pPr>
      <w:r w:rsidRPr="00140AE8">
        <w:rPr>
          <w:rFonts w:ascii="Calibri" w:hAnsi="Calibri"/>
        </w:rPr>
        <w:t xml:space="preserve">Members are only permitted to row during listed hours of operation on </w:t>
      </w:r>
      <w:proofErr w:type="spellStart"/>
      <w:r w:rsidRPr="00140AE8">
        <w:rPr>
          <w:rFonts w:ascii="Calibri" w:hAnsi="Calibri"/>
          <w:color w:val="000000"/>
        </w:rPr>
        <w:t>SignUp</w:t>
      </w:r>
      <w:proofErr w:type="spellEnd"/>
      <w:r w:rsidRPr="00140AE8">
        <w:rPr>
          <w:rFonts w:ascii="Calibri" w:hAnsi="Calibri"/>
          <w:color w:val="000000"/>
        </w:rPr>
        <w:t xml:space="preserve"> Genius. </w:t>
      </w:r>
      <w:r w:rsidR="00C03124" w:rsidRPr="00140AE8">
        <w:rPr>
          <w:rFonts w:ascii="Calibri" w:hAnsi="Calibri"/>
          <w:color w:val="000000"/>
        </w:rPr>
        <w:t xml:space="preserve">This will limit the risk of a prolonged exposure in any area of the boathouse. </w:t>
      </w:r>
      <w:r w:rsidR="00C03124" w:rsidRPr="00140AE8">
        <w:rPr>
          <w:rFonts w:ascii="Calibri" w:eastAsia="Cambria" w:hAnsi="Calibri"/>
          <w:color w:val="000000"/>
        </w:rPr>
        <w:t>Rowing with WRC equipment is limited to the period between 30 minutes before sunrise and 30 minutes after sunset</w:t>
      </w:r>
      <w:r w:rsidR="00C03124" w:rsidRPr="00140AE8">
        <w:rPr>
          <w:rFonts w:ascii="Calibri" w:hAnsi="Calibri"/>
          <w:color w:val="000000"/>
        </w:rPr>
        <w:t xml:space="preserve">. </w:t>
      </w:r>
    </w:p>
    <w:p w14:paraId="240739E2" w14:textId="77777777" w:rsidR="005E0BCF" w:rsidRPr="00140AE8" w:rsidRDefault="001E2357" w:rsidP="00C03124">
      <w:pPr>
        <w:pStyle w:val="ListParagraph"/>
        <w:numPr>
          <w:ilvl w:val="0"/>
          <w:numId w:val="2"/>
        </w:numPr>
        <w:spacing w:line="276" w:lineRule="auto"/>
        <w:rPr>
          <w:rFonts w:ascii="Calibri" w:hAnsi="Calibri"/>
          <w:color w:val="000000"/>
        </w:rPr>
      </w:pPr>
      <w:r w:rsidRPr="00140AE8">
        <w:rPr>
          <w:rFonts w:ascii="Calibri" w:hAnsi="Calibri"/>
          <w:color w:val="000000"/>
        </w:rPr>
        <w:t>No hot-seating of boats.</w:t>
      </w:r>
    </w:p>
    <w:p w14:paraId="1996AD15" w14:textId="0C6DF542" w:rsidR="001E2357" w:rsidRPr="00140AE8" w:rsidRDefault="005E0BCF" w:rsidP="00C03124">
      <w:pPr>
        <w:pStyle w:val="ListParagraph"/>
        <w:numPr>
          <w:ilvl w:val="0"/>
          <w:numId w:val="2"/>
        </w:numPr>
        <w:spacing w:line="276" w:lineRule="auto"/>
        <w:rPr>
          <w:rFonts w:ascii="Calibri" w:hAnsi="Calibri"/>
          <w:color w:val="000000"/>
        </w:rPr>
      </w:pPr>
      <w:r w:rsidRPr="00140AE8">
        <w:rPr>
          <w:rFonts w:ascii="Calibri" w:hAnsi="Calibri"/>
          <w:color w:val="000000"/>
        </w:rPr>
        <w:t>No physical contact between members is permitted.</w:t>
      </w:r>
      <w:r w:rsidR="001E2357" w:rsidRPr="00140AE8">
        <w:rPr>
          <w:rFonts w:ascii="Calibri" w:hAnsi="Calibri"/>
          <w:color w:val="000000"/>
        </w:rPr>
        <w:t xml:space="preserve"> </w:t>
      </w:r>
    </w:p>
    <w:p w14:paraId="447AC403" w14:textId="77777777"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t xml:space="preserve">Members must wear a mask </w:t>
      </w:r>
      <w:r w:rsidRPr="00140AE8">
        <w:rPr>
          <w:rFonts w:ascii="Calibri" w:hAnsi="Calibri"/>
          <w:color w:val="000000"/>
        </w:rPr>
        <w:t>while in and outside the boathouse</w:t>
      </w:r>
      <w:r w:rsidRPr="00140AE8">
        <w:rPr>
          <w:rFonts w:ascii="Calibri" w:hAnsi="Calibri"/>
          <w:color w:val="00B050"/>
        </w:rPr>
        <w:t xml:space="preserve"> </w:t>
      </w:r>
      <w:r w:rsidRPr="00140AE8">
        <w:rPr>
          <w:rFonts w:ascii="Calibri" w:hAnsi="Calibri"/>
        </w:rPr>
        <w:t>until ready to launch.</w:t>
      </w:r>
    </w:p>
    <w:p w14:paraId="34BE8893" w14:textId="77777777"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t>You must sanitize your hands and apply gloves before handling equipment.</w:t>
      </w:r>
    </w:p>
    <w:p w14:paraId="0C8A2EF2" w14:textId="3C994C14"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lastRenderedPageBreak/>
        <w:t xml:space="preserve">You must </w:t>
      </w:r>
      <w:r w:rsidR="00957C0E" w:rsidRPr="00140AE8">
        <w:rPr>
          <w:rFonts w:ascii="Calibri" w:hAnsi="Calibri"/>
        </w:rPr>
        <w:t xml:space="preserve">dip </w:t>
      </w:r>
      <w:r w:rsidRPr="00140AE8">
        <w:rPr>
          <w:rFonts w:ascii="Calibri" w:hAnsi="Calibri"/>
        </w:rPr>
        <w:t xml:space="preserve">oar handles </w:t>
      </w:r>
      <w:r w:rsidR="00957C0E" w:rsidRPr="00140AE8">
        <w:rPr>
          <w:rFonts w:ascii="Calibri" w:hAnsi="Calibri"/>
        </w:rPr>
        <w:t xml:space="preserve">in the diluted bleach solution </w:t>
      </w:r>
      <w:r w:rsidR="00B41E5C" w:rsidRPr="00140AE8">
        <w:rPr>
          <w:rFonts w:ascii="Calibri" w:hAnsi="Calibri"/>
        </w:rPr>
        <w:t xml:space="preserve">after use. Before use, oars are to be cleaned with soap and water and disinfected with a wipe. Wipe </w:t>
      </w:r>
      <w:r w:rsidR="00957C0E" w:rsidRPr="00140AE8">
        <w:rPr>
          <w:rFonts w:ascii="Calibri" w:hAnsi="Calibri"/>
        </w:rPr>
        <w:t xml:space="preserve">down </w:t>
      </w:r>
      <w:r w:rsidR="00B41E5C" w:rsidRPr="00140AE8">
        <w:rPr>
          <w:rFonts w:ascii="Calibri" w:hAnsi="Calibri"/>
        </w:rPr>
        <w:t xml:space="preserve">the seated area in the boat </w:t>
      </w:r>
      <w:r w:rsidR="00957C0E" w:rsidRPr="00140AE8">
        <w:rPr>
          <w:rFonts w:ascii="Calibri" w:hAnsi="Calibri"/>
        </w:rPr>
        <w:t xml:space="preserve">with disinfecting </w:t>
      </w:r>
      <w:r w:rsidRPr="00140AE8">
        <w:rPr>
          <w:rFonts w:ascii="Calibri" w:hAnsi="Calibri"/>
          <w:color w:val="000000"/>
        </w:rPr>
        <w:t>and the oar locks and any surfaces you touch to carry the boat before and aft</w:t>
      </w:r>
      <w:r w:rsidRPr="00140AE8">
        <w:rPr>
          <w:rFonts w:ascii="Calibri" w:hAnsi="Calibri"/>
        </w:rPr>
        <w:t xml:space="preserve">er use. </w:t>
      </w:r>
    </w:p>
    <w:p w14:paraId="2C37AE97" w14:textId="1633EFE9" w:rsidR="001E2357" w:rsidRPr="00140AE8" w:rsidRDefault="003B3960" w:rsidP="001E2357">
      <w:pPr>
        <w:pStyle w:val="ListParagraph"/>
        <w:numPr>
          <w:ilvl w:val="0"/>
          <w:numId w:val="2"/>
        </w:numPr>
        <w:spacing w:line="276" w:lineRule="auto"/>
        <w:rPr>
          <w:rFonts w:ascii="Calibri" w:hAnsi="Calibri"/>
          <w:color w:val="000000"/>
        </w:rPr>
      </w:pPr>
      <w:r w:rsidRPr="00140AE8">
        <w:rPr>
          <w:rFonts w:ascii="Calibri" w:hAnsi="Calibri"/>
        </w:rPr>
        <w:t>Bathrooms, e</w:t>
      </w:r>
      <w:r w:rsidR="001E2357" w:rsidRPr="00140AE8">
        <w:rPr>
          <w:rFonts w:ascii="Calibri" w:hAnsi="Calibri"/>
        </w:rPr>
        <w:t xml:space="preserve">rgs, cubbies and lockers are </w:t>
      </w:r>
      <w:r w:rsidR="001E2357" w:rsidRPr="00140AE8">
        <w:rPr>
          <w:rFonts w:ascii="Calibri" w:hAnsi="Calibri"/>
          <w:b/>
        </w:rPr>
        <w:t xml:space="preserve">not </w:t>
      </w:r>
      <w:r w:rsidR="001E2357" w:rsidRPr="00140AE8">
        <w:rPr>
          <w:rFonts w:ascii="Calibri" w:hAnsi="Calibri"/>
        </w:rPr>
        <w:t xml:space="preserve">available for use.  Do not bring any gear, other than keys, </w:t>
      </w:r>
      <w:r w:rsidR="001E2357" w:rsidRPr="00140AE8">
        <w:rPr>
          <w:rFonts w:ascii="Calibri" w:hAnsi="Calibri"/>
          <w:color w:val="000000"/>
        </w:rPr>
        <w:t xml:space="preserve">hand sanitizer, your mask and gloves </w:t>
      </w:r>
      <w:r w:rsidR="003E3A87" w:rsidRPr="00140AE8">
        <w:rPr>
          <w:rFonts w:ascii="Calibri" w:hAnsi="Calibri"/>
          <w:color w:val="000000"/>
        </w:rPr>
        <w:t xml:space="preserve">and a personal pen </w:t>
      </w:r>
      <w:r w:rsidR="001E2357" w:rsidRPr="00140AE8">
        <w:rPr>
          <w:rFonts w:ascii="Calibri" w:hAnsi="Calibri"/>
          <w:color w:val="000000"/>
        </w:rPr>
        <w:t>into the boathouse. A personal seat pad and cell phone and cell phone case is also permitted but must be moved immediately to the apron or dock.</w:t>
      </w:r>
    </w:p>
    <w:p w14:paraId="6F31A4EE" w14:textId="0395A0FB"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t xml:space="preserve">Only one person is permitted to be in </w:t>
      </w:r>
      <w:r w:rsidRPr="00140AE8">
        <w:rPr>
          <w:rFonts w:ascii="Calibri" w:hAnsi="Calibri"/>
          <w:color w:val="000000"/>
        </w:rPr>
        <w:t>a boathouse bay at any time</w:t>
      </w:r>
      <w:r w:rsidR="0035404A" w:rsidRPr="00140AE8">
        <w:rPr>
          <w:rFonts w:ascii="Calibri" w:hAnsi="Calibri"/>
          <w:color w:val="000000"/>
        </w:rPr>
        <w:t>, unless assisting another rower with removing a shell from the rack using socially acceptable distancing</w:t>
      </w:r>
      <w:r w:rsidR="00740698" w:rsidRPr="00140AE8">
        <w:rPr>
          <w:rFonts w:ascii="Calibri" w:hAnsi="Calibri"/>
          <w:color w:val="000000"/>
        </w:rPr>
        <w:t>.</w:t>
      </w:r>
      <w:r w:rsidRPr="00140AE8">
        <w:rPr>
          <w:rFonts w:ascii="Calibri" w:hAnsi="Calibri"/>
          <w:color w:val="00B050"/>
        </w:rPr>
        <w:t xml:space="preserve"> </w:t>
      </w:r>
      <w:r w:rsidRPr="00140AE8">
        <w:rPr>
          <w:rFonts w:ascii="Calibri" w:hAnsi="Calibri"/>
        </w:rPr>
        <w:t xml:space="preserve">If someone is in the boathouse </w:t>
      </w:r>
      <w:r w:rsidRPr="00140AE8">
        <w:rPr>
          <w:rFonts w:ascii="Calibri" w:hAnsi="Calibri"/>
          <w:color w:val="000000"/>
        </w:rPr>
        <w:t>bay you wish to access</w:t>
      </w:r>
      <w:r w:rsidRPr="00140AE8">
        <w:rPr>
          <w:rFonts w:ascii="Calibri" w:hAnsi="Calibri"/>
        </w:rPr>
        <w:t>, you must wait until they exit before entering.</w:t>
      </w:r>
    </w:p>
    <w:p w14:paraId="5E9122A3" w14:textId="77777777"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t xml:space="preserve">Leave the boathouse bay doors open for ventilation while you are in the boathouse and while you are rowing. </w:t>
      </w:r>
    </w:p>
    <w:p w14:paraId="00EAC1E0" w14:textId="77777777"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t>Slings are to be cleaned with soapy water and hosed down after use. Air dry.</w:t>
      </w:r>
    </w:p>
    <w:p w14:paraId="491C6F1D" w14:textId="0F56BFF8"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t>Social distancing guidelines (6’ apart</w:t>
      </w:r>
      <w:r w:rsidR="00740698" w:rsidRPr="00140AE8">
        <w:rPr>
          <w:rFonts w:ascii="Calibri" w:hAnsi="Calibri"/>
        </w:rPr>
        <w:t xml:space="preserve"> on the apron and dock and 12’ inside the boathouse</w:t>
      </w:r>
      <w:r w:rsidRPr="00140AE8">
        <w:rPr>
          <w:rFonts w:ascii="Calibri" w:hAnsi="Calibri"/>
        </w:rPr>
        <w:t>) must be followed</w:t>
      </w:r>
      <w:r w:rsidR="00740698" w:rsidRPr="00140AE8">
        <w:rPr>
          <w:rFonts w:ascii="Calibri" w:hAnsi="Calibri"/>
        </w:rPr>
        <w:t xml:space="preserve"> at all time. </w:t>
      </w:r>
      <w:r w:rsidRPr="00140AE8">
        <w:rPr>
          <w:rFonts w:ascii="Calibri" w:hAnsi="Calibri"/>
        </w:rPr>
        <w:t xml:space="preserve"> </w:t>
      </w:r>
    </w:p>
    <w:p w14:paraId="62DF82FA" w14:textId="77777777"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t>Do not use trash receptacles…take your trash with you.</w:t>
      </w:r>
    </w:p>
    <w:p w14:paraId="1856B4F7" w14:textId="57888AFF" w:rsidR="001E2357" w:rsidRPr="00140AE8" w:rsidRDefault="001E2357" w:rsidP="009803D9">
      <w:pPr>
        <w:pStyle w:val="ListParagraph"/>
        <w:numPr>
          <w:ilvl w:val="0"/>
          <w:numId w:val="2"/>
        </w:numPr>
        <w:spacing w:line="276" w:lineRule="auto"/>
        <w:rPr>
          <w:rFonts w:ascii="Calibri" w:hAnsi="Calibri"/>
        </w:rPr>
      </w:pPr>
      <w:r w:rsidRPr="00140AE8">
        <w:rPr>
          <w:rFonts w:ascii="Calibri" w:hAnsi="Calibri"/>
        </w:rPr>
        <w:t>Water bottles may be filled at the fountain, but do not drink from the fountain.</w:t>
      </w:r>
    </w:p>
    <w:p w14:paraId="51691942" w14:textId="77777777" w:rsidR="001E2357" w:rsidRPr="00140AE8" w:rsidRDefault="001E2357" w:rsidP="001E2357">
      <w:pPr>
        <w:pStyle w:val="ListParagraph"/>
        <w:numPr>
          <w:ilvl w:val="0"/>
          <w:numId w:val="2"/>
        </w:numPr>
        <w:spacing w:line="276" w:lineRule="auto"/>
        <w:rPr>
          <w:rFonts w:ascii="Calibri" w:hAnsi="Calibri"/>
        </w:rPr>
      </w:pPr>
      <w:r w:rsidRPr="00140AE8">
        <w:rPr>
          <w:rFonts w:ascii="Calibri" w:hAnsi="Calibri"/>
        </w:rPr>
        <w:t xml:space="preserve">Please leave the boathouse as soon as you are done. </w:t>
      </w:r>
    </w:p>
    <w:p w14:paraId="47FAD54A" w14:textId="77777777" w:rsidR="001E2357" w:rsidRPr="00140AE8" w:rsidRDefault="001E2357" w:rsidP="001E2357">
      <w:pPr>
        <w:pStyle w:val="ListParagraph"/>
        <w:numPr>
          <w:ilvl w:val="0"/>
          <w:numId w:val="2"/>
        </w:numPr>
        <w:spacing w:line="276" w:lineRule="auto"/>
        <w:rPr>
          <w:rFonts w:ascii="Calibri" w:eastAsia="Times New Roman" w:hAnsi="Calibri"/>
          <w:color w:val="000000"/>
        </w:rPr>
      </w:pPr>
      <w:r w:rsidRPr="00140AE8">
        <w:rPr>
          <w:rFonts w:ascii="Calibri" w:eastAsia="Times New Roman" w:hAnsi="Calibri"/>
          <w:color w:val="000000"/>
          <w:shd w:val="clear" w:color="auto" w:fill="FFFFFF"/>
        </w:rPr>
        <w:t>Guests and non-paying family members are not allowed to be at the facility or row. </w:t>
      </w:r>
    </w:p>
    <w:p w14:paraId="7CD54954" w14:textId="77777777" w:rsidR="001E2357" w:rsidRPr="00140AE8" w:rsidRDefault="001E2357" w:rsidP="001E2357">
      <w:pPr>
        <w:pStyle w:val="ListParagraph"/>
        <w:numPr>
          <w:ilvl w:val="0"/>
          <w:numId w:val="2"/>
        </w:numPr>
        <w:spacing w:line="276" w:lineRule="auto"/>
        <w:rPr>
          <w:rFonts w:ascii="Calibri" w:eastAsia="Times New Roman" w:hAnsi="Calibri"/>
          <w:b/>
        </w:rPr>
      </w:pPr>
      <w:r w:rsidRPr="00140AE8">
        <w:rPr>
          <w:rFonts w:ascii="Calibri" w:eastAsia="Times New Roman" w:hAnsi="Calibri"/>
        </w:rPr>
        <w:t xml:space="preserve">The downstream ramp and end of the dock is to be used for launching. The upstream ramp and end of the dock should be used for recovery. </w:t>
      </w:r>
    </w:p>
    <w:p w14:paraId="1D6B065E" w14:textId="77777777" w:rsidR="001E2357" w:rsidRPr="00140AE8" w:rsidRDefault="001E2357" w:rsidP="001E2357">
      <w:pPr>
        <w:pStyle w:val="ListParagraph"/>
        <w:spacing w:line="276" w:lineRule="auto"/>
        <w:rPr>
          <w:rFonts w:ascii="Calibri" w:eastAsia="Times New Roman" w:hAnsi="Calibri"/>
          <w:color w:val="000000"/>
        </w:rPr>
      </w:pPr>
    </w:p>
    <w:p w14:paraId="2DDFF886" w14:textId="77777777" w:rsidR="001E2357" w:rsidRPr="00140AE8" w:rsidRDefault="001E2357" w:rsidP="001E2357">
      <w:pPr>
        <w:pStyle w:val="ListParagraph"/>
        <w:rPr>
          <w:rFonts w:ascii="Calibri" w:hAnsi="Calibri"/>
        </w:rPr>
      </w:pPr>
    </w:p>
    <w:p w14:paraId="044E0540" w14:textId="77777777" w:rsidR="001E2357" w:rsidRPr="00140AE8" w:rsidRDefault="001E2357" w:rsidP="001E2357">
      <w:pPr>
        <w:pStyle w:val="ListParagraph"/>
        <w:ind w:left="0"/>
        <w:rPr>
          <w:rFonts w:ascii="Calibri" w:hAnsi="Calibri"/>
        </w:rPr>
      </w:pPr>
      <w:r w:rsidRPr="00140AE8">
        <w:rPr>
          <w:rFonts w:ascii="Calibri" w:hAnsi="Calibri"/>
        </w:rPr>
        <w:t>Equipment Care Steps:</w:t>
      </w:r>
    </w:p>
    <w:p w14:paraId="402C1030" w14:textId="77777777" w:rsidR="001E2357" w:rsidRPr="00140AE8" w:rsidRDefault="001E2357" w:rsidP="001E2357">
      <w:pPr>
        <w:rPr>
          <w:rFonts w:ascii="Calibri" w:hAnsi="Calibri"/>
        </w:rPr>
      </w:pPr>
    </w:p>
    <w:p w14:paraId="7575D428" w14:textId="321BC02B" w:rsidR="001E2357" w:rsidRPr="00140AE8" w:rsidRDefault="001E2357" w:rsidP="001E2357">
      <w:pPr>
        <w:pStyle w:val="ListParagraph"/>
        <w:numPr>
          <w:ilvl w:val="0"/>
          <w:numId w:val="3"/>
        </w:numPr>
        <w:spacing w:line="276" w:lineRule="auto"/>
        <w:rPr>
          <w:rFonts w:ascii="Calibri" w:hAnsi="Calibri"/>
        </w:rPr>
      </w:pPr>
      <w:r w:rsidRPr="00140AE8">
        <w:rPr>
          <w:rFonts w:ascii="Calibri" w:hAnsi="Calibri"/>
        </w:rPr>
        <w:t xml:space="preserve">Upon entering the boathouse, clean your hands with hand sanitizer or wipes. Wear a mask and gloves until you launch. </w:t>
      </w:r>
      <w:r w:rsidR="003F0805" w:rsidRPr="00140AE8">
        <w:rPr>
          <w:rFonts w:ascii="Calibri" w:hAnsi="Calibri"/>
        </w:rPr>
        <w:t xml:space="preserve">Sign out using a personal pen in the logbook for on the water tracking. </w:t>
      </w:r>
    </w:p>
    <w:p w14:paraId="4458F0C0" w14:textId="77777777" w:rsidR="001E2357" w:rsidRPr="00140AE8" w:rsidRDefault="001E2357" w:rsidP="001E2357">
      <w:pPr>
        <w:pStyle w:val="ListParagraph"/>
        <w:numPr>
          <w:ilvl w:val="0"/>
          <w:numId w:val="3"/>
        </w:numPr>
        <w:spacing w:line="276" w:lineRule="auto"/>
        <w:rPr>
          <w:rFonts w:ascii="Calibri" w:hAnsi="Calibri"/>
        </w:rPr>
      </w:pPr>
      <w:r w:rsidRPr="00140AE8">
        <w:rPr>
          <w:rFonts w:ascii="Calibri" w:hAnsi="Calibri"/>
        </w:rPr>
        <w:t>Wipe the boat in the area you will be touching it and where your head will be positioned while carrying the boat.  Carry your boat out and put it in slings.</w:t>
      </w:r>
    </w:p>
    <w:p w14:paraId="2318D715" w14:textId="2CF9074F" w:rsidR="001E2357" w:rsidRPr="00140AE8" w:rsidRDefault="001E2357" w:rsidP="001E2357">
      <w:pPr>
        <w:pStyle w:val="ListParagraph"/>
        <w:numPr>
          <w:ilvl w:val="0"/>
          <w:numId w:val="3"/>
        </w:numPr>
        <w:spacing w:line="276" w:lineRule="auto"/>
        <w:rPr>
          <w:rFonts w:ascii="Calibri" w:hAnsi="Calibri"/>
        </w:rPr>
      </w:pPr>
      <w:r w:rsidRPr="00140AE8">
        <w:rPr>
          <w:rFonts w:ascii="Calibri" w:hAnsi="Calibri"/>
        </w:rPr>
        <w:t>Disinfect your boat using wipes provided by WRC (</w:t>
      </w:r>
      <w:r w:rsidR="00DC048F" w:rsidRPr="00140AE8">
        <w:rPr>
          <w:rFonts w:ascii="Calibri" w:hAnsi="Calibri"/>
        </w:rPr>
        <w:t xml:space="preserve">wipes are preferred; however, </w:t>
      </w:r>
      <w:r w:rsidRPr="00140AE8">
        <w:rPr>
          <w:rFonts w:ascii="Calibri" w:hAnsi="Calibri"/>
        </w:rPr>
        <w:t xml:space="preserve">if wipes are not available, a diluted bleach solution bleach </w:t>
      </w:r>
      <w:r w:rsidR="00DC048F" w:rsidRPr="00140AE8">
        <w:rPr>
          <w:rFonts w:ascii="Calibri" w:hAnsi="Calibri"/>
        </w:rPr>
        <w:t xml:space="preserve">solution per manufacturer guidelines </w:t>
      </w:r>
      <w:r w:rsidRPr="00140AE8">
        <w:rPr>
          <w:rFonts w:ascii="Calibri" w:hAnsi="Calibri"/>
        </w:rPr>
        <w:t>may be used</w:t>
      </w:r>
      <w:r w:rsidR="00DC048F" w:rsidRPr="00140AE8">
        <w:rPr>
          <w:rFonts w:ascii="Calibri" w:hAnsi="Calibri"/>
        </w:rPr>
        <w:t xml:space="preserve">). Wear gloves, mask and eye protection </w:t>
      </w:r>
      <w:r w:rsidRPr="00140AE8">
        <w:rPr>
          <w:rFonts w:ascii="Calibri" w:hAnsi="Calibri"/>
        </w:rPr>
        <w:t xml:space="preserve">while </w:t>
      </w:r>
      <w:r w:rsidR="00DC048F" w:rsidRPr="00140AE8">
        <w:rPr>
          <w:rFonts w:ascii="Calibri" w:hAnsi="Calibri"/>
        </w:rPr>
        <w:t xml:space="preserve">preparing </w:t>
      </w:r>
      <w:r w:rsidRPr="00140AE8">
        <w:rPr>
          <w:rFonts w:ascii="Calibri" w:hAnsi="Calibri"/>
        </w:rPr>
        <w:t>bleach solution and change bleach solution</w:t>
      </w:r>
      <w:r w:rsidR="00DC048F" w:rsidRPr="00140AE8">
        <w:rPr>
          <w:rFonts w:ascii="Calibri" w:hAnsi="Calibri"/>
        </w:rPr>
        <w:t xml:space="preserve"> daily</w:t>
      </w:r>
      <w:r w:rsidRPr="00140AE8">
        <w:rPr>
          <w:rFonts w:ascii="Calibri" w:hAnsi="Calibri"/>
        </w:rPr>
        <w:t xml:space="preserve">). Wipe the seat, shoes, gunwales, and seated area.  </w:t>
      </w:r>
      <w:r w:rsidR="006A096D" w:rsidRPr="00140AE8">
        <w:rPr>
          <w:rFonts w:ascii="Calibri" w:hAnsi="Calibri"/>
        </w:rPr>
        <w:t>Use soap and water to clean oar handles</w:t>
      </w:r>
      <w:r w:rsidR="008737A7" w:rsidRPr="00140AE8">
        <w:rPr>
          <w:rFonts w:ascii="Calibri" w:hAnsi="Calibri"/>
        </w:rPr>
        <w:t xml:space="preserve"> and/or a disinfectant wipe</w:t>
      </w:r>
      <w:r w:rsidR="00B41E5C" w:rsidRPr="00140AE8">
        <w:rPr>
          <w:rFonts w:ascii="Calibri" w:hAnsi="Calibri"/>
        </w:rPr>
        <w:t xml:space="preserve"> before use</w:t>
      </w:r>
      <w:r w:rsidR="006A096D" w:rsidRPr="00140AE8">
        <w:rPr>
          <w:rFonts w:ascii="Calibri" w:hAnsi="Calibri"/>
        </w:rPr>
        <w:t xml:space="preserve">. </w:t>
      </w:r>
      <w:r w:rsidR="005B6149" w:rsidRPr="00140AE8">
        <w:rPr>
          <w:rFonts w:ascii="Calibri" w:hAnsi="Calibri"/>
        </w:rPr>
        <w:t>Air dry or use a personal chamois.</w:t>
      </w:r>
    </w:p>
    <w:p w14:paraId="0B001899" w14:textId="77777777" w:rsidR="001E2357" w:rsidRPr="00140AE8" w:rsidRDefault="001E2357" w:rsidP="001E2357">
      <w:pPr>
        <w:pStyle w:val="ListParagraph"/>
        <w:numPr>
          <w:ilvl w:val="0"/>
          <w:numId w:val="3"/>
        </w:numPr>
        <w:spacing w:line="276" w:lineRule="auto"/>
        <w:rPr>
          <w:rFonts w:ascii="Calibri" w:hAnsi="Calibri"/>
        </w:rPr>
      </w:pPr>
      <w:r w:rsidRPr="00140AE8">
        <w:rPr>
          <w:rFonts w:ascii="Calibri" w:hAnsi="Calibri"/>
        </w:rPr>
        <w:t>Carry your boat to the dock and launch, maintaining social distancing guidelines.  You may remove your mask and gloves to row.</w:t>
      </w:r>
    </w:p>
    <w:p w14:paraId="1DBC6280" w14:textId="77777777" w:rsidR="001E2357" w:rsidRPr="00140AE8" w:rsidRDefault="001E2357" w:rsidP="001E2357">
      <w:pPr>
        <w:pStyle w:val="ListParagraph"/>
        <w:numPr>
          <w:ilvl w:val="0"/>
          <w:numId w:val="3"/>
        </w:numPr>
        <w:spacing w:line="276" w:lineRule="auto"/>
        <w:rPr>
          <w:rFonts w:ascii="Calibri" w:hAnsi="Calibri"/>
        </w:rPr>
      </w:pPr>
      <w:r w:rsidRPr="00140AE8">
        <w:rPr>
          <w:rFonts w:ascii="Calibri" w:hAnsi="Calibri"/>
        </w:rPr>
        <w:t>When you return, put your mask and gloves back on and carry your boat to the slings.</w:t>
      </w:r>
    </w:p>
    <w:p w14:paraId="5F1B95D3" w14:textId="50E1EBEC" w:rsidR="001E2357" w:rsidRPr="00140AE8" w:rsidRDefault="001E2357" w:rsidP="001E2357">
      <w:pPr>
        <w:pStyle w:val="ListParagraph"/>
        <w:numPr>
          <w:ilvl w:val="0"/>
          <w:numId w:val="3"/>
        </w:numPr>
        <w:spacing w:line="276" w:lineRule="auto"/>
        <w:rPr>
          <w:rFonts w:ascii="Calibri" w:hAnsi="Calibri"/>
        </w:rPr>
      </w:pPr>
      <w:r w:rsidRPr="00140AE8">
        <w:rPr>
          <w:rFonts w:ascii="Calibri" w:hAnsi="Calibri"/>
        </w:rPr>
        <w:t xml:space="preserve">Wash your boat </w:t>
      </w:r>
      <w:r w:rsidR="008737A7" w:rsidRPr="00140AE8">
        <w:rPr>
          <w:rFonts w:ascii="Calibri" w:hAnsi="Calibri"/>
        </w:rPr>
        <w:t xml:space="preserve">and oars </w:t>
      </w:r>
      <w:r w:rsidRPr="00140AE8">
        <w:rPr>
          <w:rFonts w:ascii="Calibri" w:hAnsi="Calibri"/>
        </w:rPr>
        <w:t xml:space="preserve">with soap and water.  </w:t>
      </w:r>
      <w:r w:rsidR="006A096D" w:rsidRPr="00140AE8">
        <w:rPr>
          <w:rFonts w:ascii="Calibri" w:hAnsi="Calibri"/>
        </w:rPr>
        <w:t>Dip your oar handles in the diluted bleach solution to disinfect</w:t>
      </w:r>
      <w:r w:rsidR="008737A7" w:rsidRPr="00140AE8">
        <w:rPr>
          <w:rFonts w:ascii="Calibri" w:hAnsi="Calibri"/>
        </w:rPr>
        <w:t xml:space="preserve"> after use</w:t>
      </w:r>
      <w:r w:rsidR="006A096D" w:rsidRPr="00140AE8">
        <w:rPr>
          <w:rFonts w:ascii="Calibri" w:hAnsi="Calibri"/>
        </w:rPr>
        <w:t xml:space="preserve">. </w:t>
      </w:r>
      <w:r w:rsidRPr="00140AE8">
        <w:rPr>
          <w:rFonts w:ascii="Calibri" w:hAnsi="Calibri"/>
        </w:rPr>
        <w:t>Let equipment air dry or dry with your own personal chamois (you must take this with you when leaving- do not stow at the boathouse).</w:t>
      </w:r>
    </w:p>
    <w:p w14:paraId="404FAAE0" w14:textId="77777777" w:rsidR="001E2357" w:rsidRPr="00140AE8" w:rsidRDefault="001E2357" w:rsidP="001E2357">
      <w:pPr>
        <w:pStyle w:val="ListParagraph"/>
        <w:numPr>
          <w:ilvl w:val="0"/>
          <w:numId w:val="3"/>
        </w:numPr>
        <w:spacing w:line="276" w:lineRule="auto"/>
        <w:rPr>
          <w:rFonts w:ascii="Calibri" w:hAnsi="Calibri"/>
        </w:rPr>
      </w:pPr>
      <w:r w:rsidRPr="00140AE8">
        <w:rPr>
          <w:rFonts w:ascii="Calibri" w:hAnsi="Calibri"/>
        </w:rPr>
        <w:lastRenderedPageBreak/>
        <w:t>Disinfect your seat area and oar handles using a wipe or diluted bleach solution if wipes are not available.</w:t>
      </w:r>
    </w:p>
    <w:p w14:paraId="4B5B2A71" w14:textId="77777777" w:rsidR="001E2357" w:rsidRPr="00140AE8" w:rsidRDefault="001E2357" w:rsidP="001E2357">
      <w:pPr>
        <w:pStyle w:val="ListParagraph"/>
        <w:numPr>
          <w:ilvl w:val="0"/>
          <w:numId w:val="3"/>
        </w:numPr>
        <w:spacing w:line="276" w:lineRule="auto"/>
        <w:rPr>
          <w:rFonts w:ascii="Calibri" w:hAnsi="Calibri"/>
        </w:rPr>
      </w:pPr>
      <w:r w:rsidRPr="00140AE8">
        <w:rPr>
          <w:rFonts w:ascii="Calibri" w:hAnsi="Calibri"/>
        </w:rPr>
        <w:t xml:space="preserve">Return your boat and oars to the rack.  Wipe the boat in the area it was touched.  Stow. </w:t>
      </w:r>
    </w:p>
    <w:p w14:paraId="03780D71" w14:textId="77777777" w:rsidR="001E2357" w:rsidRPr="00140AE8" w:rsidRDefault="001E2357" w:rsidP="001E2357">
      <w:pPr>
        <w:pStyle w:val="ListParagraph"/>
        <w:numPr>
          <w:ilvl w:val="0"/>
          <w:numId w:val="3"/>
        </w:numPr>
        <w:spacing w:line="276" w:lineRule="auto"/>
        <w:rPr>
          <w:rFonts w:ascii="Calibri" w:hAnsi="Calibri"/>
        </w:rPr>
      </w:pPr>
      <w:r w:rsidRPr="00140AE8">
        <w:rPr>
          <w:rFonts w:ascii="Calibri" w:hAnsi="Calibri"/>
        </w:rPr>
        <w:t>Hose down slings with soap and water and stow away. Check yourself in the log book with your personal pen, then remove your gloves and disinfect your hands.</w:t>
      </w:r>
    </w:p>
    <w:p w14:paraId="2FA85A1B" w14:textId="77777777" w:rsidR="001E2357" w:rsidRPr="00140AE8" w:rsidRDefault="001E2357" w:rsidP="001E2357">
      <w:pPr>
        <w:rPr>
          <w:rFonts w:ascii="Calibri" w:hAnsi="Calibri"/>
        </w:rPr>
      </w:pPr>
    </w:p>
    <w:p w14:paraId="68957E2B" w14:textId="77777777" w:rsidR="001E2357" w:rsidRPr="00140AE8" w:rsidRDefault="001E2357" w:rsidP="001E2357">
      <w:pPr>
        <w:rPr>
          <w:rFonts w:ascii="Calibri" w:hAnsi="Calibri"/>
          <w:color w:val="000000"/>
        </w:rPr>
      </w:pPr>
      <w:r w:rsidRPr="00140AE8">
        <w:rPr>
          <w:rFonts w:ascii="Calibri" w:hAnsi="Calibri"/>
          <w:color w:val="000000"/>
        </w:rPr>
        <w:t>Exposure Reporting:</w:t>
      </w:r>
    </w:p>
    <w:p w14:paraId="4A1638F2" w14:textId="77777777" w:rsidR="001E2357" w:rsidRPr="00140AE8" w:rsidRDefault="001E2357" w:rsidP="001E2357">
      <w:pPr>
        <w:rPr>
          <w:rFonts w:ascii="Calibri" w:hAnsi="Calibri"/>
          <w:color w:val="000000"/>
        </w:rPr>
      </w:pPr>
    </w:p>
    <w:p w14:paraId="51938962" w14:textId="77777777" w:rsidR="001E2357" w:rsidRPr="00140AE8" w:rsidRDefault="001E2357" w:rsidP="001E2357">
      <w:pPr>
        <w:pStyle w:val="ListParagraph"/>
        <w:numPr>
          <w:ilvl w:val="0"/>
          <w:numId w:val="8"/>
        </w:numPr>
        <w:spacing w:line="276" w:lineRule="auto"/>
        <w:rPr>
          <w:rFonts w:ascii="Calibri" w:hAnsi="Calibri"/>
          <w:color w:val="000000"/>
        </w:rPr>
      </w:pPr>
      <w:r w:rsidRPr="00140AE8">
        <w:rPr>
          <w:rFonts w:ascii="Calibri" w:hAnsi="Calibri"/>
          <w:color w:val="000000"/>
        </w:rPr>
        <w:t>If you become symptomatic within a week of having rowed, you are required to report your illness to the WRC Safety Committee co-chairs, Lou Palladino (loupalladino@comcast.net) and Debbie Mellor (debmell@aol.com), for the benefit of the community.</w:t>
      </w:r>
    </w:p>
    <w:p w14:paraId="240A5CE7" w14:textId="77777777" w:rsidR="001E2357" w:rsidRDefault="001E2357" w:rsidP="001E2357">
      <w:pPr>
        <w:pStyle w:val="Heading1"/>
        <w:spacing w:before="0"/>
        <w:rPr>
          <w:sz w:val="20"/>
          <w:szCs w:val="20"/>
        </w:rPr>
      </w:pPr>
    </w:p>
    <w:p w14:paraId="7F3A6F76" w14:textId="77777777" w:rsidR="00B41E5C" w:rsidRDefault="00B41E5C" w:rsidP="001E2357">
      <w:pPr>
        <w:pStyle w:val="Heading1"/>
        <w:spacing w:before="0"/>
        <w:jc w:val="center"/>
      </w:pPr>
      <w:bookmarkStart w:id="34" w:name="_Toc41568380"/>
      <w:r>
        <w:br w:type="page"/>
      </w:r>
    </w:p>
    <w:p w14:paraId="3C9ADDC3" w14:textId="7C81161E" w:rsidR="001E2357" w:rsidRPr="009E5EDF" w:rsidRDefault="001E2357" w:rsidP="001E2357">
      <w:pPr>
        <w:pStyle w:val="Heading1"/>
        <w:spacing w:before="0"/>
        <w:jc w:val="center"/>
      </w:pPr>
      <w:bookmarkStart w:id="35" w:name="_Toc42887282"/>
      <w:r>
        <w:lastRenderedPageBreak/>
        <w:t>Appendix D</w:t>
      </w:r>
      <w:r w:rsidRPr="00BB00DA">
        <w:t>: Enhanced Equipment Sanitation Protocol</w:t>
      </w:r>
      <w:bookmarkEnd w:id="34"/>
      <w:bookmarkEnd w:id="35"/>
    </w:p>
    <w:p w14:paraId="1C3A657F" w14:textId="77777777" w:rsidR="001E2357" w:rsidRPr="000C570F" w:rsidRDefault="001E2357" w:rsidP="001E2357">
      <w:pPr>
        <w:ind w:left="-270" w:right="-270"/>
        <w:jc w:val="center"/>
        <w:rPr>
          <w:rFonts w:ascii="Calibri" w:hAnsi="Calibri"/>
          <w:i/>
          <w:color w:val="4F81BD"/>
          <w:sz w:val="20"/>
          <w:szCs w:val="20"/>
        </w:rPr>
      </w:pPr>
      <w:r w:rsidRPr="000C570F">
        <w:rPr>
          <w:rFonts w:ascii="Calibri" w:hAnsi="Calibri"/>
          <w:i/>
          <w:color w:val="4F81BD"/>
          <w:sz w:val="20"/>
          <w:szCs w:val="20"/>
        </w:rPr>
        <w:t>This information will be posted in the boathouse and to the WRC website</w:t>
      </w:r>
    </w:p>
    <w:p w14:paraId="075482F2" w14:textId="77777777" w:rsidR="001E2357" w:rsidRPr="000C570F" w:rsidRDefault="001E2357" w:rsidP="001E2357">
      <w:pPr>
        <w:ind w:left="-270" w:right="-270"/>
        <w:jc w:val="center"/>
        <w:rPr>
          <w:rFonts w:ascii="Calibri" w:hAnsi="Calibri"/>
          <w:b/>
          <w:i/>
          <w:color w:val="3944BD"/>
          <w:sz w:val="20"/>
          <w:szCs w:val="20"/>
        </w:rPr>
      </w:pPr>
    </w:p>
    <w:tbl>
      <w:tblPr>
        <w:tblW w:w="103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1E2357" w:rsidRPr="000C570F" w14:paraId="6B0B7FE4" w14:textId="77777777" w:rsidTr="00B16713">
        <w:tc>
          <w:tcPr>
            <w:tcW w:w="10351" w:type="dxa"/>
            <w:shd w:val="clear" w:color="auto" w:fill="auto"/>
          </w:tcPr>
          <w:p w14:paraId="50302E2B" w14:textId="77777777" w:rsidR="001E2357" w:rsidRPr="000C570F" w:rsidRDefault="001E2357" w:rsidP="00B16713">
            <w:pPr>
              <w:jc w:val="center"/>
              <w:rPr>
                <w:rFonts w:ascii="Calibri" w:hAnsi="Calibri"/>
                <w:b/>
                <w:color w:val="3944BD"/>
                <w:sz w:val="36"/>
                <w:szCs w:val="36"/>
              </w:rPr>
            </w:pPr>
            <w:r w:rsidRPr="000C570F">
              <w:rPr>
                <w:rFonts w:ascii="Calibri" w:hAnsi="Calibri"/>
                <w:b/>
                <w:color w:val="3944BD"/>
                <w:sz w:val="36"/>
                <w:szCs w:val="36"/>
              </w:rPr>
              <w:t>Enhanced Equipment Sanitation Protocol</w:t>
            </w:r>
          </w:p>
          <w:p w14:paraId="6368008F" w14:textId="77777777" w:rsidR="001E2357" w:rsidRPr="0016691A" w:rsidRDefault="001E2357" w:rsidP="00B16713">
            <w:pPr>
              <w:jc w:val="center"/>
              <w:rPr>
                <w:rFonts w:ascii="Calibri" w:hAnsi="Calibri"/>
                <w:i/>
                <w:color w:val="3944BD"/>
                <w:sz w:val="22"/>
                <w:szCs w:val="22"/>
              </w:rPr>
            </w:pPr>
            <w:r w:rsidRPr="0016691A">
              <w:rPr>
                <w:rFonts w:ascii="Calibri" w:hAnsi="Calibri"/>
                <w:i/>
                <w:color w:val="3944BD"/>
                <w:sz w:val="22"/>
                <w:szCs w:val="22"/>
              </w:rPr>
              <w:t>Note: Once a rower is on WRC property, they are to wear a mask until they are on the water.</w:t>
            </w:r>
          </w:p>
          <w:p w14:paraId="27EA5F18" w14:textId="77777777" w:rsidR="001E2357" w:rsidRPr="0016691A" w:rsidRDefault="001E2357" w:rsidP="00B16713">
            <w:pPr>
              <w:jc w:val="center"/>
              <w:rPr>
                <w:rFonts w:ascii="Calibri" w:hAnsi="Calibri"/>
                <w:i/>
                <w:color w:val="3944BD"/>
                <w:sz w:val="16"/>
                <w:szCs w:val="16"/>
              </w:rPr>
            </w:pPr>
          </w:p>
          <w:p w14:paraId="654ED9D5" w14:textId="77777777" w:rsidR="001E2357" w:rsidRPr="0016691A" w:rsidRDefault="001E2357" w:rsidP="00B16713">
            <w:pPr>
              <w:jc w:val="center"/>
              <w:rPr>
                <w:rFonts w:ascii="Calibri" w:hAnsi="Calibri"/>
                <w:b/>
                <w:color w:val="3944BD"/>
                <w:sz w:val="32"/>
                <w:szCs w:val="32"/>
              </w:rPr>
            </w:pPr>
            <w:r w:rsidRPr="0016691A">
              <w:rPr>
                <w:rFonts w:ascii="Calibri" w:hAnsi="Calibri"/>
                <w:b/>
                <w:color w:val="3944BD"/>
                <w:sz w:val="32"/>
                <w:szCs w:val="32"/>
              </w:rPr>
              <w:t>STEP 1:</w:t>
            </w:r>
          </w:p>
          <w:p w14:paraId="1D07B079" w14:textId="77777777" w:rsidR="001E2357" w:rsidRPr="0016691A" w:rsidRDefault="001E2357" w:rsidP="00B16713">
            <w:pPr>
              <w:jc w:val="center"/>
              <w:rPr>
                <w:rFonts w:ascii="Calibri" w:hAnsi="Calibri"/>
                <w:color w:val="00B050"/>
                <w:sz w:val="28"/>
                <w:szCs w:val="28"/>
              </w:rPr>
            </w:pPr>
            <w:r w:rsidRPr="0016691A">
              <w:rPr>
                <w:rFonts w:ascii="Calibri" w:hAnsi="Calibri"/>
                <w:color w:val="000000"/>
                <w:sz w:val="28"/>
                <w:szCs w:val="28"/>
              </w:rPr>
              <w:t xml:space="preserve">Clean your hands (hand sanitizer or soap and water). Apply gloves. Sign out in the log book with your personal pen. </w:t>
            </w:r>
          </w:p>
          <w:p w14:paraId="4B09E19B" w14:textId="77777777" w:rsidR="001E2357" w:rsidRPr="0016691A" w:rsidRDefault="001E2357" w:rsidP="00B16713">
            <w:pPr>
              <w:jc w:val="center"/>
              <w:rPr>
                <w:rFonts w:ascii="Calibri" w:hAnsi="Calibri"/>
                <w:color w:val="000000"/>
                <w:sz w:val="20"/>
                <w:szCs w:val="20"/>
              </w:rPr>
            </w:pPr>
          </w:p>
          <w:p w14:paraId="5520D45E" w14:textId="77777777" w:rsidR="001E2357" w:rsidRPr="0016691A" w:rsidRDefault="001E2357" w:rsidP="00B16713">
            <w:pPr>
              <w:jc w:val="center"/>
              <w:rPr>
                <w:rFonts w:ascii="Calibri" w:hAnsi="Calibri"/>
                <w:b/>
                <w:color w:val="3944BD"/>
                <w:sz w:val="32"/>
                <w:szCs w:val="32"/>
              </w:rPr>
            </w:pPr>
            <w:r w:rsidRPr="0016691A">
              <w:rPr>
                <w:rFonts w:ascii="Calibri" w:hAnsi="Calibri"/>
                <w:b/>
                <w:color w:val="3944BD"/>
                <w:sz w:val="32"/>
                <w:szCs w:val="32"/>
              </w:rPr>
              <w:t>STEP 2:</w:t>
            </w:r>
          </w:p>
          <w:p w14:paraId="67800AEA" w14:textId="6305F0AA" w:rsidR="001E2357" w:rsidRPr="00140AE8" w:rsidRDefault="001E2357" w:rsidP="00B16713">
            <w:pPr>
              <w:jc w:val="center"/>
              <w:rPr>
                <w:rFonts w:ascii="Calibri" w:hAnsi="Calibri"/>
                <w:color w:val="000000"/>
                <w:sz w:val="28"/>
                <w:szCs w:val="28"/>
              </w:rPr>
            </w:pPr>
            <w:r w:rsidRPr="00140AE8">
              <w:rPr>
                <w:rFonts w:ascii="Calibri" w:hAnsi="Calibri"/>
                <w:color w:val="000000"/>
                <w:sz w:val="28"/>
                <w:szCs w:val="28"/>
              </w:rPr>
              <w:t xml:space="preserve">Wipe the shell in the area you will be touching it and where your head will be positioned while carrying the shell. </w:t>
            </w:r>
            <w:r w:rsidR="00E737CE" w:rsidRPr="00140AE8">
              <w:rPr>
                <w:rFonts w:ascii="Calibri" w:hAnsi="Calibri"/>
                <w:color w:val="000000"/>
                <w:sz w:val="28"/>
                <w:szCs w:val="28"/>
              </w:rPr>
              <w:t xml:space="preserve">Maintain social distancing at all times (12 feet indoors, 6 feet outdoors) </w:t>
            </w:r>
            <w:r w:rsidRPr="00140AE8">
              <w:rPr>
                <w:rFonts w:ascii="Calibri" w:hAnsi="Calibri"/>
                <w:color w:val="000000"/>
                <w:sz w:val="28"/>
                <w:szCs w:val="28"/>
              </w:rPr>
              <w:t>Carry your shell out of the boathouse and put it in slings (seat up) on the apron.</w:t>
            </w:r>
          </w:p>
          <w:p w14:paraId="362F9B02" w14:textId="77777777" w:rsidR="001E2357" w:rsidRPr="00140AE8" w:rsidRDefault="001E2357" w:rsidP="00B16713">
            <w:pPr>
              <w:jc w:val="center"/>
              <w:rPr>
                <w:rFonts w:ascii="Calibri" w:hAnsi="Calibri"/>
                <w:color w:val="000000"/>
                <w:sz w:val="20"/>
                <w:szCs w:val="20"/>
              </w:rPr>
            </w:pPr>
          </w:p>
          <w:p w14:paraId="5B5A7A0F" w14:textId="77777777" w:rsidR="001E2357" w:rsidRPr="00140AE8" w:rsidRDefault="001E2357" w:rsidP="00B16713">
            <w:pPr>
              <w:jc w:val="center"/>
              <w:rPr>
                <w:rFonts w:ascii="Calibri" w:hAnsi="Calibri"/>
                <w:b/>
                <w:color w:val="3944BD"/>
                <w:sz w:val="32"/>
                <w:szCs w:val="32"/>
              </w:rPr>
            </w:pPr>
            <w:r w:rsidRPr="00140AE8">
              <w:rPr>
                <w:rFonts w:ascii="Calibri" w:hAnsi="Calibri"/>
                <w:b/>
                <w:color w:val="3944BD"/>
                <w:sz w:val="32"/>
                <w:szCs w:val="32"/>
              </w:rPr>
              <w:t>STEP 3:</w:t>
            </w:r>
          </w:p>
          <w:p w14:paraId="39098597" w14:textId="66718F75" w:rsidR="001E2357" w:rsidRPr="00140AE8" w:rsidRDefault="001E2357" w:rsidP="00B16713">
            <w:pPr>
              <w:jc w:val="center"/>
              <w:rPr>
                <w:rFonts w:ascii="Calibri" w:hAnsi="Calibri"/>
                <w:color w:val="000000"/>
                <w:sz w:val="28"/>
                <w:szCs w:val="28"/>
              </w:rPr>
            </w:pPr>
            <w:r w:rsidRPr="00140AE8">
              <w:rPr>
                <w:rFonts w:ascii="Calibri" w:hAnsi="Calibri"/>
                <w:color w:val="000000"/>
                <w:sz w:val="28"/>
                <w:szCs w:val="28"/>
              </w:rPr>
              <w:t xml:space="preserve">Disinfect your shell using wet wipes provided in canisters in the front of the </w:t>
            </w:r>
            <w:proofErr w:type="gramStart"/>
            <w:r w:rsidRPr="00140AE8">
              <w:rPr>
                <w:rFonts w:ascii="Calibri" w:hAnsi="Calibri"/>
                <w:color w:val="000000"/>
                <w:sz w:val="28"/>
                <w:szCs w:val="28"/>
              </w:rPr>
              <w:t>boathouse.*</w:t>
            </w:r>
            <w:proofErr w:type="gramEnd"/>
            <w:r w:rsidRPr="00140AE8">
              <w:rPr>
                <w:rFonts w:ascii="Calibri" w:hAnsi="Calibri"/>
                <w:color w:val="000000"/>
                <w:sz w:val="28"/>
                <w:szCs w:val="28"/>
              </w:rPr>
              <w:t xml:space="preserve"> Wipe the seat, shoes, gunwales, and seated area. </w:t>
            </w:r>
            <w:r w:rsidR="00E737CE" w:rsidRPr="00140AE8">
              <w:rPr>
                <w:rFonts w:ascii="Calibri" w:hAnsi="Calibri"/>
                <w:color w:val="000000"/>
                <w:sz w:val="28"/>
                <w:szCs w:val="28"/>
              </w:rPr>
              <w:t xml:space="preserve">Wash your oar handles with soap and water and/or use a wipe. </w:t>
            </w:r>
          </w:p>
          <w:p w14:paraId="3D56BA29" w14:textId="77777777" w:rsidR="001E2357" w:rsidRPr="00140AE8" w:rsidRDefault="001E2357" w:rsidP="00B16713">
            <w:pPr>
              <w:jc w:val="center"/>
              <w:rPr>
                <w:rFonts w:ascii="Calibri" w:hAnsi="Calibri"/>
                <w:color w:val="000000"/>
                <w:sz w:val="20"/>
                <w:szCs w:val="20"/>
              </w:rPr>
            </w:pPr>
          </w:p>
          <w:p w14:paraId="43309B99" w14:textId="77777777" w:rsidR="001E2357" w:rsidRPr="00140AE8" w:rsidRDefault="001E2357" w:rsidP="00B16713">
            <w:pPr>
              <w:jc w:val="center"/>
              <w:rPr>
                <w:rFonts w:ascii="Calibri" w:hAnsi="Calibri"/>
                <w:b/>
                <w:color w:val="3944BD"/>
                <w:sz w:val="32"/>
                <w:szCs w:val="32"/>
              </w:rPr>
            </w:pPr>
            <w:r w:rsidRPr="00140AE8">
              <w:rPr>
                <w:rFonts w:ascii="Calibri" w:hAnsi="Calibri"/>
                <w:b/>
                <w:color w:val="3944BD"/>
                <w:sz w:val="32"/>
                <w:szCs w:val="32"/>
              </w:rPr>
              <w:t>STEP 4:</w:t>
            </w:r>
          </w:p>
          <w:p w14:paraId="3ACE1B38" w14:textId="77777777" w:rsidR="001E2357" w:rsidRPr="00140AE8" w:rsidRDefault="001E2357" w:rsidP="00B16713">
            <w:pPr>
              <w:jc w:val="center"/>
              <w:rPr>
                <w:rFonts w:ascii="Calibri" w:hAnsi="Calibri"/>
                <w:color w:val="000000"/>
                <w:sz w:val="28"/>
                <w:szCs w:val="28"/>
              </w:rPr>
            </w:pPr>
            <w:r w:rsidRPr="00140AE8">
              <w:rPr>
                <w:rFonts w:ascii="Calibri" w:hAnsi="Calibri"/>
                <w:color w:val="000000"/>
                <w:sz w:val="28"/>
                <w:szCs w:val="28"/>
              </w:rPr>
              <w:t xml:space="preserve">Once in your boat, remove your mask and gloves. </w:t>
            </w:r>
            <w:r w:rsidRPr="00140AE8">
              <w:rPr>
                <w:rFonts w:ascii="Calibri" w:hAnsi="Calibri"/>
                <w:b/>
                <w:color w:val="000000"/>
                <w:sz w:val="28"/>
                <w:szCs w:val="28"/>
              </w:rPr>
              <w:t xml:space="preserve">Launch. </w:t>
            </w:r>
            <w:r w:rsidRPr="00140AE8">
              <w:rPr>
                <w:rFonts w:ascii="Calibri" w:hAnsi="Calibri"/>
                <w:color w:val="000000"/>
                <w:sz w:val="28"/>
                <w:szCs w:val="28"/>
              </w:rPr>
              <w:t xml:space="preserve"> Follow all social distancing guidelines throughout this process. Upon return, apply your</w:t>
            </w:r>
            <w:r w:rsidRPr="00140AE8">
              <w:rPr>
                <w:rFonts w:ascii="Calibri" w:hAnsi="Calibri"/>
                <w:color w:val="00B050"/>
                <w:sz w:val="28"/>
                <w:szCs w:val="28"/>
              </w:rPr>
              <w:t xml:space="preserve"> </w:t>
            </w:r>
            <w:r w:rsidRPr="00140AE8">
              <w:rPr>
                <w:rFonts w:ascii="Calibri" w:hAnsi="Calibri"/>
                <w:color w:val="000000"/>
                <w:sz w:val="28"/>
                <w:szCs w:val="28"/>
              </w:rPr>
              <w:t>mask and gloves.</w:t>
            </w:r>
          </w:p>
          <w:p w14:paraId="0FF6F6A2" w14:textId="77777777" w:rsidR="001E2357" w:rsidRPr="00140AE8" w:rsidRDefault="001E2357" w:rsidP="00B16713">
            <w:pPr>
              <w:jc w:val="center"/>
              <w:rPr>
                <w:rFonts w:ascii="Calibri" w:hAnsi="Calibri"/>
                <w:color w:val="000000"/>
                <w:sz w:val="20"/>
                <w:szCs w:val="20"/>
              </w:rPr>
            </w:pPr>
          </w:p>
          <w:p w14:paraId="10605CAD" w14:textId="77777777" w:rsidR="001E2357" w:rsidRPr="00140AE8" w:rsidRDefault="001E2357" w:rsidP="00B16713">
            <w:pPr>
              <w:jc w:val="center"/>
              <w:rPr>
                <w:rFonts w:ascii="Calibri" w:hAnsi="Calibri"/>
                <w:b/>
                <w:color w:val="3944BD"/>
                <w:sz w:val="32"/>
                <w:szCs w:val="32"/>
              </w:rPr>
            </w:pPr>
            <w:r w:rsidRPr="00140AE8">
              <w:rPr>
                <w:rFonts w:ascii="Calibri" w:hAnsi="Calibri"/>
                <w:b/>
                <w:color w:val="3944BD"/>
                <w:sz w:val="32"/>
                <w:szCs w:val="32"/>
              </w:rPr>
              <w:t>STEP 5:</w:t>
            </w:r>
          </w:p>
          <w:p w14:paraId="5BD018AF" w14:textId="60B4C43F" w:rsidR="001E2357" w:rsidRPr="00140AE8" w:rsidRDefault="00E737CE" w:rsidP="00B16713">
            <w:pPr>
              <w:jc w:val="center"/>
              <w:rPr>
                <w:rFonts w:ascii="Calibri" w:hAnsi="Calibri"/>
                <w:color w:val="000000"/>
                <w:sz w:val="28"/>
                <w:szCs w:val="28"/>
              </w:rPr>
            </w:pPr>
            <w:r w:rsidRPr="00140AE8">
              <w:rPr>
                <w:rFonts w:ascii="Calibri" w:hAnsi="Calibri"/>
                <w:color w:val="000000"/>
                <w:sz w:val="28"/>
                <w:szCs w:val="28"/>
              </w:rPr>
              <w:t xml:space="preserve">Wash your shell, seat </w:t>
            </w:r>
            <w:r w:rsidR="001E2357" w:rsidRPr="00140AE8">
              <w:rPr>
                <w:rFonts w:ascii="Calibri" w:hAnsi="Calibri"/>
                <w:color w:val="000000"/>
                <w:sz w:val="28"/>
                <w:szCs w:val="28"/>
              </w:rPr>
              <w:t xml:space="preserve">and oar handles using water/soap. </w:t>
            </w:r>
            <w:r w:rsidRPr="00140AE8">
              <w:rPr>
                <w:rFonts w:ascii="Calibri" w:hAnsi="Calibri"/>
                <w:color w:val="000000"/>
                <w:sz w:val="28"/>
                <w:szCs w:val="28"/>
              </w:rPr>
              <w:t xml:space="preserve">Disinfect your oar handles by dipping them in the diluted bleach solution. </w:t>
            </w:r>
            <w:r w:rsidR="001E2357" w:rsidRPr="00140AE8">
              <w:rPr>
                <w:rFonts w:ascii="Calibri" w:hAnsi="Calibri"/>
                <w:color w:val="000000"/>
                <w:sz w:val="28"/>
                <w:szCs w:val="28"/>
              </w:rPr>
              <w:t>Let equipment air dry or if preferred use your own personal chamois.</w:t>
            </w:r>
          </w:p>
          <w:p w14:paraId="0BAE9359" w14:textId="77777777" w:rsidR="001E2357" w:rsidRPr="00140AE8" w:rsidRDefault="001E2357" w:rsidP="00E737CE">
            <w:pPr>
              <w:rPr>
                <w:rFonts w:ascii="Calibri" w:hAnsi="Calibri"/>
                <w:color w:val="000000"/>
                <w:sz w:val="28"/>
                <w:szCs w:val="28"/>
              </w:rPr>
            </w:pPr>
          </w:p>
          <w:p w14:paraId="43577168" w14:textId="609A4ED6" w:rsidR="001E2357" w:rsidRPr="0016691A" w:rsidRDefault="00E737CE" w:rsidP="00B16713">
            <w:pPr>
              <w:jc w:val="center"/>
              <w:rPr>
                <w:rFonts w:ascii="Calibri" w:hAnsi="Calibri"/>
                <w:b/>
                <w:color w:val="3944BD"/>
                <w:sz w:val="32"/>
                <w:szCs w:val="32"/>
              </w:rPr>
            </w:pPr>
            <w:r w:rsidRPr="00140AE8">
              <w:rPr>
                <w:rFonts w:ascii="Calibri" w:hAnsi="Calibri"/>
                <w:b/>
                <w:color w:val="3944BD"/>
                <w:sz w:val="32"/>
                <w:szCs w:val="32"/>
              </w:rPr>
              <w:t>STEP 6</w:t>
            </w:r>
            <w:r w:rsidR="001E2357" w:rsidRPr="00140AE8">
              <w:rPr>
                <w:rFonts w:ascii="Calibri" w:hAnsi="Calibri"/>
                <w:b/>
                <w:color w:val="3944BD"/>
                <w:sz w:val="32"/>
                <w:szCs w:val="32"/>
              </w:rPr>
              <w:t>:</w:t>
            </w:r>
          </w:p>
          <w:p w14:paraId="0CA685D7" w14:textId="77777777" w:rsidR="001E2357" w:rsidRPr="0016691A" w:rsidRDefault="001E2357" w:rsidP="00B16713">
            <w:pPr>
              <w:jc w:val="center"/>
              <w:rPr>
                <w:rFonts w:ascii="Calibri" w:hAnsi="Calibri"/>
                <w:color w:val="000000"/>
                <w:sz w:val="28"/>
                <w:szCs w:val="28"/>
              </w:rPr>
            </w:pPr>
            <w:r w:rsidRPr="0016691A">
              <w:rPr>
                <w:rFonts w:ascii="Calibri" w:hAnsi="Calibri"/>
                <w:color w:val="000000"/>
                <w:sz w:val="28"/>
                <w:szCs w:val="28"/>
              </w:rPr>
              <w:t>Return your shell and oars to the rack. Then, wipe the shell in the area it was touched and the area near your head while it was carried. Hose down slings with soap and water and stow away. Check yourself in the log book with your personal pen, then remove your gloves and disinfect your hands.</w:t>
            </w:r>
          </w:p>
          <w:p w14:paraId="6B694186" w14:textId="77777777" w:rsidR="001E2357" w:rsidRPr="0016691A" w:rsidRDefault="001E2357" w:rsidP="00B16713">
            <w:pPr>
              <w:jc w:val="center"/>
              <w:rPr>
                <w:rFonts w:ascii="Calibri" w:hAnsi="Calibri"/>
                <w:color w:val="000000"/>
                <w:sz w:val="16"/>
                <w:szCs w:val="16"/>
              </w:rPr>
            </w:pPr>
          </w:p>
          <w:p w14:paraId="4003A944" w14:textId="2FCA8463" w:rsidR="001E2357" w:rsidRPr="000C570F" w:rsidRDefault="001E2357" w:rsidP="00B16713">
            <w:pPr>
              <w:jc w:val="center"/>
              <w:rPr>
                <w:rFonts w:ascii="Calibri" w:hAnsi="Calibri"/>
                <w:color w:val="000000"/>
              </w:rPr>
            </w:pPr>
            <w:r w:rsidRPr="00140AE8">
              <w:rPr>
                <w:rFonts w:ascii="Calibri" w:hAnsi="Calibri"/>
                <w:color w:val="0070C0"/>
              </w:rPr>
              <w:t>*</w:t>
            </w:r>
            <w:r w:rsidRPr="00140AE8">
              <w:rPr>
                <w:rFonts w:ascii="Calibri" w:hAnsi="Calibri"/>
                <w:i/>
                <w:color w:val="0070C0"/>
              </w:rPr>
              <w:t xml:space="preserve">If wipes are not available, then a diluted bleach solution </w:t>
            </w:r>
            <w:r w:rsidR="00E737CE" w:rsidRPr="00140AE8">
              <w:rPr>
                <w:rFonts w:ascii="Calibri" w:hAnsi="Calibri"/>
                <w:i/>
                <w:color w:val="0070C0"/>
              </w:rPr>
              <w:t>prepared pe</w:t>
            </w:r>
            <w:r w:rsidRPr="00140AE8">
              <w:rPr>
                <w:rFonts w:ascii="Calibri" w:hAnsi="Calibri"/>
                <w:i/>
                <w:color w:val="0070C0"/>
              </w:rPr>
              <w:t xml:space="preserve">r </w:t>
            </w:r>
            <w:r w:rsidR="00E737CE" w:rsidRPr="00140AE8">
              <w:rPr>
                <w:rFonts w:ascii="Calibri" w:hAnsi="Calibri"/>
                <w:i/>
                <w:color w:val="0070C0"/>
              </w:rPr>
              <w:t xml:space="preserve">manufacture instructions </w:t>
            </w:r>
            <w:r w:rsidRPr="00140AE8">
              <w:rPr>
                <w:rFonts w:ascii="Calibri" w:hAnsi="Calibri"/>
                <w:i/>
                <w:color w:val="0070C0"/>
              </w:rPr>
              <w:t xml:space="preserve">(changed daily) may be used. Always wear gloves when </w:t>
            </w:r>
            <w:r w:rsidR="000260BD" w:rsidRPr="00140AE8">
              <w:rPr>
                <w:rFonts w:ascii="Calibri" w:hAnsi="Calibri"/>
                <w:i/>
                <w:color w:val="0070C0"/>
              </w:rPr>
              <w:t xml:space="preserve">handling </w:t>
            </w:r>
            <w:r w:rsidRPr="00140AE8">
              <w:rPr>
                <w:rFonts w:ascii="Calibri" w:hAnsi="Calibri"/>
                <w:i/>
                <w:color w:val="0070C0"/>
              </w:rPr>
              <w:t>bleach solution</w:t>
            </w:r>
            <w:r w:rsidR="000260BD" w:rsidRPr="00140AE8">
              <w:rPr>
                <w:rFonts w:ascii="Calibri" w:hAnsi="Calibri"/>
                <w:i/>
                <w:color w:val="0070C0"/>
              </w:rPr>
              <w:t xml:space="preserve"> and gloves, mask and eye protection when preparing bleach solution. Leave the bleach bucket inside, away from sunlight</w:t>
            </w:r>
            <w:r w:rsidRPr="00140AE8">
              <w:rPr>
                <w:rFonts w:ascii="Calibri" w:hAnsi="Calibri"/>
                <w:i/>
                <w:color w:val="000000"/>
              </w:rPr>
              <w:t>.</w:t>
            </w:r>
          </w:p>
          <w:p w14:paraId="67816BA5" w14:textId="77777777" w:rsidR="001E2357" w:rsidRPr="000C570F" w:rsidRDefault="001E2357" w:rsidP="00B16713">
            <w:pPr>
              <w:tabs>
                <w:tab w:val="left" w:pos="2664"/>
              </w:tabs>
              <w:ind w:left="-630"/>
              <w:rPr>
                <w:rFonts w:ascii="Calibri" w:hAnsi="Calibri"/>
                <w:b/>
                <w:color w:val="4F81BD"/>
                <w:sz w:val="20"/>
                <w:szCs w:val="20"/>
              </w:rPr>
            </w:pPr>
          </w:p>
        </w:tc>
      </w:tr>
    </w:tbl>
    <w:p w14:paraId="42E9B6D9" w14:textId="77777777" w:rsidR="00B16713" w:rsidRDefault="00B16713" w:rsidP="00E41D3D"/>
    <w:p w14:paraId="0BF512C7" w14:textId="77777777" w:rsidR="00E41D3D" w:rsidRDefault="00E41D3D" w:rsidP="00E41D3D"/>
    <w:p w14:paraId="0B4EBE08" w14:textId="4AA83D19" w:rsidR="00E16045" w:rsidRDefault="00E16045" w:rsidP="005D3FAB">
      <w:pPr>
        <w:pStyle w:val="Heading1"/>
        <w:jc w:val="center"/>
      </w:pPr>
      <w:r>
        <w:br w:type="page"/>
      </w:r>
      <w:bookmarkStart w:id="36" w:name="_Toc42887283"/>
      <w:r w:rsidR="005D3FAB" w:rsidRPr="005D3FAB">
        <w:rPr>
          <w:highlight w:val="yellow"/>
        </w:rPr>
        <w:lastRenderedPageBreak/>
        <w:t>Appendix E</w:t>
      </w:r>
      <w:r w:rsidRPr="005D3FAB">
        <w:rPr>
          <w:highlight w:val="yellow"/>
        </w:rPr>
        <w:t xml:space="preserve">: </w:t>
      </w:r>
      <w:r w:rsidR="005D3FAB" w:rsidRPr="005D3FAB">
        <w:rPr>
          <w:highlight w:val="yellow"/>
        </w:rPr>
        <w:t>Phase 2 Membership Opening Notice</w:t>
      </w:r>
      <w:bookmarkEnd w:id="36"/>
    </w:p>
    <w:p w14:paraId="1B442C19" w14:textId="71DF178F" w:rsidR="000661A6" w:rsidRPr="000C570F" w:rsidRDefault="000661A6" w:rsidP="000661A6">
      <w:pPr>
        <w:ind w:left="-270" w:right="-270"/>
        <w:jc w:val="center"/>
        <w:rPr>
          <w:rFonts w:ascii="Calibri" w:hAnsi="Calibri"/>
          <w:b/>
          <w:i/>
          <w:color w:val="3944BD"/>
          <w:sz w:val="20"/>
          <w:szCs w:val="20"/>
        </w:rPr>
      </w:pPr>
      <w:r w:rsidRPr="000C570F">
        <w:rPr>
          <w:rFonts w:ascii="Calibri" w:hAnsi="Calibri"/>
          <w:i/>
          <w:color w:val="3944BD"/>
          <w:sz w:val="20"/>
          <w:szCs w:val="20"/>
        </w:rPr>
        <w:t>This notice will be sent via Yahoo email group, posted in the boathouse and to the WRC website</w:t>
      </w:r>
    </w:p>
    <w:p w14:paraId="1DA138E5" w14:textId="47695489" w:rsidR="005153CB" w:rsidRDefault="005153CB"/>
    <w:p w14:paraId="3FA0D6B1" w14:textId="77777777" w:rsidR="00AF291C" w:rsidRPr="00AF291C" w:rsidRDefault="00AF291C" w:rsidP="00AF291C">
      <w:pPr>
        <w:rPr>
          <w:rFonts w:asciiTheme="minorHAnsi" w:hAnsiTheme="minorHAnsi"/>
        </w:rPr>
      </w:pPr>
      <w:r w:rsidRPr="00AF291C">
        <w:rPr>
          <w:rFonts w:asciiTheme="minorHAnsi" w:hAnsiTheme="minorHAnsi"/>
        </w:rPr>
        <w:t>Dear WRC Members:</w:t>
      </w:r>
    </w:p>
    <w:p w14:paraId="18592BBE" w14:textId="77777777" w:rsidR="00AF291C" w:rsidRPr="00AF291C" w:rsidRDefault="00AF291C" w:rsidP="00AF291C">
      <w:pPr>
        <w:rPr>
          <w:rFonts w:asciiTheme="minorHAnsi" w:hAnsiTheme="minorHAnsi"/>
        </w:rPr>
      </w:pPr>
    </w:p>
    <w:p w14:paraId="2FEFD551" w14:textId="77777777" w:rsidR="00AF291C" w:rsidRPr="00AF291C" w:rsidRDefault="00AF291C" w:rsidP="00AF291C">
      <w:pPr>
        <w:rPr>
          <w:rFonts w:asciiTheme="minorHAnsi" w:hAnsiTheme="minorHAnsi"/>
        </w:rPr>
      </w:pPr>
      <w:r w:rsidRPr="00AF291C">
        <w:rPr>
          <w:rFonts w:asciiTheme="minorHAnsi" w:hAnsiTheme="minorHAnsi"/>
        </w:rPr>
        <w:t>Update #4 (6/</w:t>
      </w:r>
      <w:r w:rsidRPr="008329D6">
        <w:rPr>
          <w:rFonts w:asciiTheme="minorHAnsi" w:hAnsiTheme="minorHAnsi"/>
          <w:highlight w:val="yellow"/>
        </w:rPr>
        <w:t>xx</w:t>
      </w:r>
      <w:bookmarkStart w:id="37" w:name="_GoBack"/>
      <w:bookmarkEnd w:id="37"/>
      <w:r w:rsidRPr="00AF291C">
        <w:rPr>
          <w:rFonts w:asciiTheme="minorHAnsi" w:hAnsiTheme="minorHAnsi"/>
        </w:rPr>
        <w:t>/20):</w:t>
      </w:r>
    </w:p>
    <w:p w14:paraId="1ED74E3C" w14:textId="77777777" w:rsidR="00AF291C" w:rsidRPr="00AF291C" w:rsidRDefault="00AF291C" w:rsidP="00AF291C">
      <w:pPr>
        <w:rPr>
          <w:rFonts w:asciiTheme="minorHAnsi" w:hAnsiTheme="minorHAnsi"/>
        </w:rPr>
      </w:pPr>
    </w:p>
    <w:p w14:paraId="44E1040D" w14:textId="6073BCF6" w:rsidR="00AF291C" w:rsidRPr="00AF291C" w:rsidRDefault="00AF291C" w:rsidP="00AF291C">
      <w:pPr>
        <w:rPr>
          <w:rFonts w:asciiTheme="minorHAnsi" w:hAnsiTheme="minorHAnsi"/>
        </w:rPr>
      </w:pPr>
      <w:r w:rsidRPr="00AF291C">
        <w:rPr>
          <w:rFonts w:asciiTheme="minorHAnsi" w:hAnsiTheme="minorHAnsi"/>
        </w:rPr>
        <w:t>Beginning June 15, 2</w:t>
      </w:r>
      <w:r w:rsidR="00623369">
        <w:rPr>
          <w:rFonts w:asciiTheme="minorHAnsi" w:hAnsiTheme="minorHAnsi"/>
        </w:rPr>
        <w:t xml:space="preserve">020, the State of Delaware </w:t>
      </w:r>
      <w:r w:rsidRPr="00AF291C">
        <w:rPr>
          <w:rFonts w:asciiTheme="minorHAnsi" w:hAnsiTheme="minorHAnsi"/>
        </w:rPr>
        <w:t xml:space="preserve">began Phase 2 of its re-opening.  None of the new guidelines change the </w:t>
      </w:r>
      <w:r>
        <w:rPr>
          <w:rFonts w:asciiTheme="minorHAnsi" w:hAnsiTheme="minorHAnsi"/>
        </w:rPr>
        <w:t>COVID-19 P</w:t>
      </w:r>
      <w:r w:rsidRPr="00AF291C">
        <w:rPr>
          <w:rFonts w:asciiTheme="minorHAnsi" w:hAnsiTheme="minorHAnsi"/>
        </w:rPr>
        <w:t xml:space="preserve">rotocol WRC has been following thus far.  However, as a clarification, </w:t>
      </w:r>
      <w:r w:rsidRPr="00AF291C">
        <w:rPr>
          <w:rFonts w:asciiTheme="minorHAnsi" w:hAnsiTheme="minorHAnsi"/>
          <w:b/>
        </w:rPr>
        <w:t>WRC will allow coaches access to launches and the gas shed in order to train</w:t>
      </w:r>
      <w:r>
        <w:rPr>
          <w:rFonts w:asciiTheme="minorHAnsi" w:hAnsiTheme="minorHAnsi"/>
        </w:rPr>
        <w:t xml:space="preserve"> </w:t>
      </w:r>
      <w:r w:rsidRPr="00AF291C">
        <w:rPr>
          <w:rFonts w:asciiTheme="minorHAnsi" w:hAnsiTheme="minorHAnsi"/>
          <w:b/>
        </w:rPr>
        <w:t xml:space="preserve">experienced </w:t>
      </w:r>
      <w:r>
        <w:rPr>
          <w:rFonts w:asciiTheme="minorHAnsi" w:hAnsiTheme="minorHAnsi"/>
          <w:b/>
        </w:rPr>
        <w:t xml:space="preserve">singles and double/pair </w:t>
      </w:r>
      <w:r w:rsidRPr="00AF291C">
        <w:rPr>
          <w:rFonts w:asciiTheme="minorHAnsi" w:hAnsiTheme="minorHAnsi"/>
          <w:b/>
        </w:rPr>
        <w:t>rowers</w:t>
      </w:r>
      <w:r>
        <w:rPr>
          <w:rFonts w:asciiTheme="minorHAnsi" w:hAnsiTheme="minorHAnsi"/>
          <w:b/>
        </w:rPr>
        <w:t xml:space="preserve"> (who live together). </w:t>
      </w:r>
      <w:r w:rsidRPr="00AF291C">
        <w:rPr>
          <w:rFonts w:asciiTheme="minorHAnsi" w:hAnsiTheme="minorHAnsi"/>
        </w:rPr>
        <w:t>This is in addition to the members allowed to row in Phase 1 (qualified singles rowers and doubles/pairs partners living under the same roof).</w:t>
      </w:r>
      <w:r>
        <w:rPr>
          <w:rFonts w:asciiTheme="minorHAnsi" w:hAnsiTheme="minorHAnsi"/>
        </w:rPr>
        <w:t xml:space="preserve"> Note: WRC members will continue to be allowed access</w:t>
      </w:r>
      <w:r w:rsidRPr="00AF291C">
        <w:rPr>
          <w:rFonts w:asciiTheme="minorHAnsi" w:hAnsiTheme="minorHAnsi"/>
        </w:rPr>
        <w:t xml:space="preserve"> to the gas shed </w:t>
      </w:r>
      <w:r>
        <w:rPr>
          <w:rFonts w:asciiTheme="minorHAnsi" w:hAnsiTheme="minorHAnsi"/>
        </w:rPr>
        <w:t>in the event of an emergency.</w:t>
      </w:r>
    </w:p>
    <w:p w14:paraId="07653FAB" w14:textId="77777777" w:rsidR="00AF291C" w:rsidRPr="00AF291C" w:rsidRDefault="00AF291C" w:rsidP="00AF291C">
      <w:pPr>
        <w:rPr>
          <w:rFonts w:asciiTheme="minorHAnsi" w:hAnsiTheme="minorHAnsi"/>
        </w:rPr>
      </w:pPr>
    </w:p>
    <w:p w14:paraId="13F62E81" w14:textId="45BF167D" w:rsidR="00AF291C" w:rsidRPr="00AF291C" w:rsidRDefault="00AF291C" w:rsidP="00AF291C">
      <w:pPr>
        <w:rPr>
          <w:rFonts w:asciiTheme="minorHAnsi" w:hAnsiTheme="minorHAnsi"/>
        </w:rPr>
      </w:pPr>
      <w:r w:rsidRPr="00AF291C">
        <w:rPr>
          <w:rFonts w:asciiTheme="minorHAnsi" w:hAnsiTheme="minorHAnsi"/>
        </w:rPr>
        <w:t xml:space="preserve">All the Phase 1 safety measures sent out in previous emails remain in place.  New Phase 2 safety guidelines highlighted in Table B and Appendix F below pertain to coaches specifically.  We encourage coaches to read and familiarize themselves with the entire </w:t>
      </w:r>
      <w:r>
        <w:rPr>
          <w:rFonts w:asciiTheme="minorHAnsi" w:hAnsiTheme="minorHAnsi"/>
        </w:rPr>
        <w:t xml:space="preserve">Phase 2 </w:t>
      </w:r>
      <w:r w:rsidRPr="00AF291C">
        <w:rPr>
          <w:rFonts w:asciiTheme="minorHAnsi" w:hAnsiTheme="minorHAnsi"/>
        </w:rPr>
        <w:t>WRC COVID-19 Safety Protocol Final v</w:t>
      </w:r>
      <w:r>
        <w:rPr>
          <w:rFonts w:asciiTheme="minorHAnsi" w:hAnsiTheme="minorHAnsi"/>
        </w:rPr>
        <w:t xml:space="preserve">1.0 dated </w:t>
      </w:r>
      <w:r w:rsidRPr="00AF291C">
        <w:rPr>
          <w:rFonts w:asciiTheme="minorHAnsi" w:hAnsiTheme="minorHAnsi"/>
        </w:rPr>
        <w:t>June</w:t>
      </w:r>
      <w:r>
        <w:rPr>
          <w:rFonts w:asciiTheme="minorHAnsi" w:hAnsiTheme="minorHAnsi"/>
        </w:rPr>
        <w:t xml:space="preserve"> </w:t>
      </w:r>
      <w:r w:rsidRPr="008329D6">
        <w:rPr>
          <w:rFonts w:asciiTheme="minorHAnsi" w:hAnsiTheme="minorHAnsi"/>
          <w:highlight w:val="yellow"/>
        </w:rPr>
        <w:t>xx</w:t>
      </w:r>
      <w:r>
        <w:rPr>
          <w:rFonts w:asciiTheme="minorHAnsi" w:hAnsiTheme="minorHAnsi"/>
        </w:rPr>
        <w:t xml:space="preserve">, </w:t>
      </w:r>
      <w:r w:rsidRPr="00AF291C">
        <w:rPr>
          <w:rFonts w:asciiTheme="minorHAnsi" w:hAnsiTheme="minorHAnsi"/>
        </w:rPr>
        <w:t xml:space="preserve">2020 found on WRC’s website at </w:t>
      </w:r>
      <w:hyperlink r:id="rId11" w:history="1">
        <w:r w:rsidRPr="00AF291C">
          <w:rPr>
            <w:rStyle w:val="Hyperlink"/>
            <w:rFonts w:asciiTheme="minorHAnsi" w:hAnsiTheme="minorHAnsi"/>
          </w:rPr>
          <w:t>https://wilmingtonrowing.org/home/covid-19-phase-two/</w:t>
        </w:r>
      </w:hyperlink>
      <w:r w:rsidRPr="00AF291C">
        <w:rPr>
          <w:rFonts w:asciiTheme="minorHAnsi" w:hAnsiTheme="minorHAnsi"/>
        </w:rPr>
        <w:t>.</w:t>
      </w:r>
    </w:p>
    <w:p w14:paraId="60D814D0" w14:textId="77777777" w:rsidR="00AF291C" w:rsidRPr="00AF291C" w:rsidRDefault="00AF291C" w:rsidP="00AF291C">
      <w:pPr>
        <w:rPr>
          <w:rFonts w:asciiTheme="minorHAnsi" w:hAnsiTheme="minorHAnsi"/>
        </w:rPr>
      </w:pPr>
    </w:p>
    <w:p w14:paraId="5CA35EAE" w14:textId="77777777" w:rsidR="00AF291C" w:rsidRPr="00AF291C" w:rsidRDefault="00AF291C" w:rsidP="00AF291C">
      <w:pPr>
        <w:rPr>
          <w:rFonts w:asciiTheme="minorHAnsi" w:hAnsiTheme="minorHAnsi"/>
        </w:rPr>
      </w:pPr>
    </w:p>
    <w:p w14:paraId="0274215E" w14:textId="4A52EC91" w:rsidR="00AF291C" w:rsidRPr="00AF291C" w:rsidRDefault="00AF291C" w:rsidP="00AF291C">
      <w:pPr>
        <w:rPr>
          <w:rFonts w:asciiTheme="minorHAnsi" w:hAnsiTheme="minorHAnsi"/>
          <w:i/>
        </w:rPr>
      </w:pPr>
      <w:r w:rsidRPr="00AF291C">
        <w:rPr>
          <w:rFonts w:asciiTheme="minorHAnsi" w:hAnsiTheme="minorHAnsi"/>
          <w:i/>
        </w:rPr>
        <w:t>&lt;Append Table B</w:t>
      </w:r>
      <w:r w:rsidR="00623369">
        <w:rPr>
          <w:rFonts w:asciiTheme="minorHAnsi" w:hAnsiTheme="minorHAnsi"/>
          <w:i/>
        </w:rPr>
        <w:t xml:space="preserve"> to the membership email</w:t>
      </w:r>
      <w:r w:rsidRPr="00AF291C">
        <w:rPr>
          <w:rFonts w:asciiTheme="minorHAnsi" w:hAnsiTheme="minorHAnsi"/>
          <w:i/>
        </w:rPr>
        <w:t>&gt;</w:t>
      </w:r>
    </w:p>
    <w:p w14:paraId="3C30B2B2" w14:textId="52B0239C" w:rsidR="00AF291C" w:rsidRPr="00AF291C" w:rsidRDefault="00AF291C" w:rsidP="00AF291C">
      <w:pPr>
        <w:rPr>
          <w:rFonts w:asciiTheme="minorHAnsi" w:hAnsiTheme="minorHAnsi"/>
          <w:i/>
        </w:rPr>
      </w:pPr>
      <w:r w:rsidRPr="00AF291C">
        <w:rPr>
          <w:rFonts w:asciiTheme="minorHAnsi" w:hAnsiTheme="minorHAnsi"/>
          <w:i/>
        </w:rPr>
        <w:t>&lt;Append Appendix E</w:t>
      </w:r>
      <w:r w:rsidR="00623369">
        <w:rPr>
          <w:rFonts w:asciiTheme="minorHAnsi" w:hAnsiTheme="minorHAnsi"/>
          <w:i/>
        </w:rPr>
        <w:t xml:space="preserve"> to the membership email</w:t>
      </w:r>
      <w:r w:rsidRPr="00AF291C">
        <w:rPr>
          <w:rFonts w:asciiTheme="minorHAnsi" w:hAnsiTheme="minorHAnsi"/>
          <w:i/>
        </w:rPr>
        <w:t>&gt;</w:t>
      </w:r>
    </w:p>
    <w:p w14:paraId="25904C5B" w14:textId="77777777" w:rsidR="00AF291C" w:rsidRDefault="00AF291C" w:rsidP="00AF291C"/>
    <w:p w14:paraId="215C6D70" w14:textId="77777777" w:rsidR="000661A6" w:rsidRDefault="000661A6"/>
    <w:p w14:paraId="55BF6980" w14:textId="77777777" w:rsidR="000661A6" w:rsidRDefault="000661A6">
      <w:pPr>
        <w:rPr>
          <w:rFonts w:ascii="Calibri" w:eastAsia="Times New Roman" w:hAnsi="Calibri"/>
          <w:color w:val="365F91"/>
          <w:sz w:val="32"/>
          <w:szCs w:val="32"/>
        </w:rPr>
      </w:pPr>
      <w:r>
        <w:br w:type="page"/>
      </w:r>
    </w:p>
    <w:p w14:paraId="5BC5265C" w14:textId="1697B9CB" w:rsidR="000661A6" w:rsidRDefault="000661A6" w:rsidP="000661A6">
      <w:pPr>
        <w:pStyle w:val="Heading1"/>
        <w:jc w:val="center"/>
      </w:pPr>
      <w:bookmarkStart w:id="38" w:name="_Toc42887284"/>
      <w:r w:rsidRPr="00162A7B">
        <w:rPr>
          <w:highlight w:val="yellow"/>
        </w:rPr>
        <w:lastRenderedPageBreak/>
        <w:t>Appendix F: Launch Disinfection Protocol</w:t>
      </w:r>
      <w:bookmarkEnd w:id="38"/>
    </w:p>
    <w:p w14:paraId="03489957" w14:textId="77777777" w:rsidR="000661A6" w:rsidRPr="000C570F" w:rsidRDefault="000661A6" w:rsidP="000661A6">
      <w:pPr>
        <w:ind w:left="-270" w:right="-270"/>
        <w:jc w:val="center"/>
        <w:rPr>
          <w:rFonts w:ascii="Calibri" w:hAnsi="Calibri"/>
          <w:i/>
          <w:color w:val="4F81BD"/>
          <w:sz w:val="20"/>
          <w:szCs w:val="20"/>
        </w:rPr>
      </w:pPr>
      <w:r w:rsidRPr="000C570F">
        <w:rPr>
          <w:rFonts w:ascii="Calibri" w:hAnsi="Calibri"/>
          <w:i/>
          <w:color w:val="4F81BD"/>
          <w:sz w:val="20"/>
          <w:szCs w:val="20"/>
        </w:rPr>
        <w:t>This information will be posted in the boathouse and to the WRC website</w:t>
      </w:r>
    </w:p>
    <w:p w14:paraId="4317FCF5" w14:textId="77777777" w:rsidR="00944638" w:rsidRPr="000C570F" w:rsidRDefault="00944638" w:rsidP="006966F3">
      <w:pPr>
        <w:ind w:right="-270"/>
        <w:rPr>
          <w:rFonts w:ascii="Calibri" w:hAnsi="Calibri"/>
          <w:b/>
          <w:i/>
          <w:color w:val="3944BD"/>
          <w:sz w:val="20"/>
          <w:szCs w:val="20"/>
        </w:rPr>
      </w:pPr>
    </w:p>
    <w:tbl>
      <w:tblPr>
        <w:tblW w:w="103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944638" w:rsidRPr="000C570F" w14:paraId="60EE791D" w14:textId="77777777" w:rsidTr="008724C9">
        <w:tc>
          <w:tcPr>
            <w:tcW w:w="10351" w:type="dxa"/>
            <w:shd w:val="clear" w:color="auto" w:fill="auto"/>
          </w:tcPr>
          <w:p w14:paraId="0A5027C9" w14:textId="3E3DD58E" w:rsidR="00944638" w:rsidRPr="006966F3" w:rsidRDefault="008E7E84" w:rsidP="008724C9">
            <w:pPr>
              <w:jc w:val="center"/>
              <w:rPr>
                <w:rFonts w:ascii="Calibri" w:hAnsi="Calibri"/>
                <w:b/>
                <w:color w:val="3944BD"/>
                <w:sz w:val="36"/>
                <w:szCs w:val="36"/>
                <w:u w:val="single"/>
              </w:rPr>
            </w:pPr>
            <w:r w:rsidRPr="006966F3">
              <w:rPr>
                <w:rFonts w:ascii="Calibri" w:hAnsi="Calibri"/>
                <w:b/>
                <w:color w:val="3944BD"/>
                <w:sz w:val="36"/>
                <w:szCs w:val="36"/>
                <w:u w:val="single"/>
              </w:rPr>
              <w:t xml:space="preserve">Launch Disinfection </w:t>
            </w:r>
            <w:r w:rsidR="00944638" w:rsidRPr="006966F3">
              <w:rPr>
                <w:rFonts w:ascii="Calibri" w:hAnsi="Calibri"/>
                <w:b/>
                <w:color w:val="3944BD"/>
                <w:sz w:val="36"/>
                <w:szCs w:val="36"/>
                <w:u w:val="single"/>
              </w:rPr>
              <w:t>Protocol</w:t>
            </w:r>
          </w:p>
          <w:p w14:paraId="5B6215E9" w14:textId="77777777" w:rsidR="008E7E84" w:rsidRPr="006966F3" w:rsidRDefault="008E7E84" w:rsidP="008724C9">
            <w:pPr>
              <w:jc w:val="center"/>
              <w:rPr>
                <w:rFonts w:ascii="Calibri" w:hAnsi="Calibri"/>
                <w:color w:val="3944BD"/>
                <w:sz w:val="20"/>
                <w:szCs w:val="20"/>
              </w:rPr>
            </w:pPr>
          </w:p>
          <w:p w14:paraId="5CEF7F8F" w14:textId="6AFD6AB6" w:rsidR="008E7E84" w:rsidRPr="008E7E84" w:rsidRDefault="008E7E84" w:rsidP="008724C9">
            <w:pPr>
              <w:jc w:val="center"/>
              <w:rPr>
                <w:rFonts w:ascii="Calibri" w:hAnsi="Calibri"/>
                <w:b/>
                <w:color w:val="3944BD"/>
                <w:sz w:val="32"/>
                <w:szCs w:val="32"/>
              </w:rPr>
            </w:pPr>
            <w:r w:rsidRPr="008E7E84">
              <w:rPr>
                <w:rFonts w:ascii="Calibri" w:hAnsi="Calibri"/>
                <w:b/>
                <w:color w:val="3944BD"/>
                <w:sz w:val="32"/>
                <w:szCs w:val="32"/>
              </w:rPr>
              <w:t>Who can use a launch during Phase 2?</w:t>
            </w:r>
          </w:p>
          <w:p w14:paraId="55E398CD" w14:textId="7D45766F" w:rsidR="00243FC8" w:rsidRPr="006966F3" w:rsidRDefault="008E7E84" w:rsidP="008724C9">
            <w:pPr>
              <w:jc w:val="center"/>
              <w:rPr>
                <w:rFonts w:ascii="Calibri" w:hAnsi="Calibri"/>
                <w:color w:val="000000" w:themeColor="text1"/>
                <w:sz w:val="26"/>
                <w:szCs w:val="26"/>
              </w:rPr>
            </w:pPr>
            <w:r w:rsidRPr="006966F3">
              <w:rPr>
                <w:rFonts w:ascii="Calibri" w:hAnsi="Calibri"/>
                <w:color w:val="000000" w:themeColor="text1"/>
                <w:sz w:val="26"/>
                <w:szCs w:val="26"/>
              </w:rPr>
              <w:t xml:space="preserve">Launches are to be used by </w:t>
            </w:r>
            <w:r w:rsidR="00016D8C">
              <w:rPr>
                <w:rFonts w:ascii="Calibri" w:hAnsi="Calibri"/>
                <w:color w:val="000000" w:themeColor="text1"/>
                <w:sz w:val="26"/>
                <w:szCs w:val="26"/>
              </w:rPr>
              <w:t xml:space="preserve">Coaches </w:t>
            </w:r>
            <w:r w:rsidRPr="006966F3">
              <w:rPr>
                <w:rFonts w:ascii="Calibri" w:hAnsi="Calibri"/>
                <w:color w:val="000000" w:themeColor="text1"/>
                <w:sz w:val="26"/>
                <w:szCs w:val="26"/>
              </w:rPr>
              <w:t>for training purposes</w:t>
            </w:r>
            <w:r w:rsidR="00243FC8" w:rsidRPr="006966F3">
              <w:rPr>
                <w:rFonts w:ascii="Calibri" w:hAnsi="Calibri"/>
                <w:color w:val="000000" w:themeColor="text1"/>
                <w:sz w:val="26"/>
                <w:szCs w:val="26"/>
              </w:rPr>
              <w:t>.</w:t>
            </w:r>
            <w:r w:rsidRPr="006966F3">
              <w:rPr>
                <w:rFonts w:ascii="Calibri" w:hAnsi="Calibri"/>
                <w:color w:val="000000" w:themeColor="text1"/>
                <w:sz w:val="26"/>
                <w:szCs w:val="26"/>
              </w:rPr>
              <w:t xml:space="preserve"> </w:t>
            </w:r>
          </w:p>
          <w:p w14:paraId="67B10CF7" w14:textId="57F90F06" w:rsidR="00243FC8" w:rsidRPr="006966F3" w:rsidRDefault="008E7E84" w:rsidP="008724C9">
            <w:pPr>
              <w:jc w:val="center"/>
              <w:rPr>
                <w:rFonts w:ascii="Calibri" w:hAnsi="Calibri"/>
                <w:color w:val="000000" w:themeColor="text1"/>
                <w:sz w:val="26"/>
                <w:szCs w:val="26"/>
              </w:rPr>
            </w:pPr>
            <w:r w:rsidRPr="006966F3">
              <w:rPr>
                <w:rFonts w:ascii="Calibri" w:hAnsi="Calibri"/>
                <w:color w:val="000000" w:themeColor="text1"/>
                <w:sz w:val="26"/>
                <w:szCs w:val="26"/>
              </w:rPr>
              <w:t>WRC members may u</w:t>
            </w:r>
            <w:r w:rsidR="000B2DCF" w:rsidRPr="006966F3">
              <w:rPr>
                <w:rFonts w:ascii="Calibri" w:hAnsi="Calibri"/>
                <w:color w:val="000000" w:themeColor="text1"/>
                <w:sz w:val="26"/>
                <w:szCs w:val="26"/>
              </w:rPr>
              <w:t>se a</w:t>
            </w:r>
            <w:r w:rsidRPr="006966F3">
              <w:rPr>
                <w:rFonts w:ascii="Calibri" w:hAnsi="Calibri"/>
                <w:color w:val="000000" w:themeColor="text1"/>
                <w:sz w:val="26"/>
                <w:szCs w:val="26"/>
              </w:rPr>
              <w:t xml:space="preserve"> launch in the case of an emergency. </w:t>
            </w:r>
          </w:p>
          <w:p w14:paraId="40130942" w14:textId="08C24B00" w:rsidR="00944638" w:rsidRPr="006966F3" w:rsidRDefault="008E7E84" w:rsidP="008724C9">
            <w:pPr>
              <w:jc w:val="center"/>
              <w:rPr>
                <w:rFonts w:ascii="Calibri" w:hAnsi="Calibri"/>
                <w:color w:val="000000" w:themeColor="text1"/>
                <w:sz w:val="26"/>
                <w:szCs w:val="26"/>
              </w:rPr>
            </w:pPr>
            <w:r w:rsidRPr="006966F3">
              <w:rPr>
                <w:rFonts w:ascii="Calibri" w:hAnsi="Calibri"/>
                <w:color w:val="000000" w:themeColor="text1"/>
                <w:sz w:val="26"/>
                <w:szCs w:val="26"/>
              </w:rPr>
              <w:t xml:space="preserve">Otherwise </w:t>
            </w:r>
            <w:r w:rsidR="000B2DCF" w:rsidRPr="006966F3">
              <w:rPr>
                <w:rFonts w:ascii="Calibri" w:hAnsi="Calibri"/>
                <w:color w:val="000000" w:themeColor="text1"/>
                <w:sz w:val="26"/>
                <w:szCs w:val="26"/>
              </w:rPr>
              <w:t xml:space="preserve">WRC </w:t>
            </w:r>
            <w:r w:rsidRPr="006966F3">
              <w:rPr>
                <w:rFonts w:ascii="Calibri" w:hAnsi="Calibri"/>
                <w:color w:val="000000" w:themeColor="text1"/>
                <w:sz w:val="26"/>
                <w:szCs w:val="26"/>
              </w:rPr>
              <w:t>launches should not be used during Phase 2.</w:t>
            </w:r>
          </w:p>
          <w:p w14:paraId="35570E81" w14:textId="77777777" w:rsidR="00944638" w:rsidRPr="006966F3" w:rsidRDefault="00944638" w:rsidP="008724C9">
            <w:pPr>
              <w:jc w:val="center"/>
              <w:rPr>
                <w:rFonts w:ascii="Calibri" w:hAnsi="Calibri"/>
                <w:color w:val="3944BD"/>
                <w:sz w:val="16"/>
                <w:szCs w:val="16"/>
              </w:rPr>
            </w:pPr>
          </w:p>
          <w:p w14:paraId="4ACBD4B8" w14:textId="5CE13EEC" w:rsidR="000D17C1" w:rsidRPr="008E7E84" w:rsidRDefault="000D17C1" w:rsidP="000D17C1">
            <w:pPr>
              <w:jc w:val="center"/>
              <w:rPr>
                <w:rFonts w:ascii="Calibri" w:hAnsi="Calibri"/>
                <w:b/>
                <w:color w:val="3944BD"/>
                <w:sz w:val="32"/>
                <w:szCs w:val="32"/>
              </w:rPr>
            </w:pPr>
            <w:r w:rsidRPr="008E7E84">
              <w:rPr>
                <w:rFonts w:ascii="Calibri" w:hAnsi="Calibri"/>
                <w:b/>
                <w:color w:val="3944BD"/>
                <w:sz w:val="32"/>
                <w:szCs w:val="32"/>
              </w:rPr>
              <w:t xml:space="preserve">Who can use </w:t>
            </w:r>
            <w:r>
              <w:rPr>
                <w:rFonts w:ascii="Calibri" w:hAnsi="Calibri"/>
                <w:b/>
                <w:color w:val="3944BD"/>
                <w:sz w:val="32"/>
                <w:szCs w:val="32"/>
              </w:rPr>
              <w:t xml:space="preserve">the (gas) shed </w:t>
            </w:r>
            <w:r w:rsidRPr="008E7E84">
              <w:rPr>
                <w:rFonts w:ascii="Calibri" w:hAnsi="Calibri"/>
                <w:b/>
                <w:color w:val="3944BD"/>
                <w:sz w:val="32"/>
                <w:szCs w:val="32"/>
              </w:rPr>
              <w:t>during Phase 2?</w:t>
            </w:r>
          </w:p>
          <w:p w14:paraId="5CCF2B5C" w14:textId="77777777" w:rsidR="000D17C1" w:rsidRPr="006966F3" w:rsidRDefault="000D17C1" w:rsidP="008724C9">
            <w:pPr>
              <w:jc w:val="center"/>
              <w:rPr>
                <w:rFonts w:ascii="Calibri" w:hAnsi="Calibri"/>
                <w:color w:val="000000" w:themeColor="text1"/>
                <w:sz w:val="26"/>
                <w:szCs w:val="26"/>
              </w:rPr>
            </w:pPr>
            <w:r w:rsidRPr="006966F3">
              <w:rPr>
                <w:rFonts w:ascii="Calibri" w:hAnsi="Calibri"/>
                <w:color w:val="000000" w:themeColor="text1"/>
                <w:sz w:val="26"/>
                <w:szCs w:val="26"/>
              </w:rPr>
              <w:t xml:space="preserve">During training sessions, coaches are to remove contents such as a motor, safety bag, paddle, coach life vest, etc. from the shed. Gloves should be worn at all times. The WRC megaphones should not be used; however, a personal megaphone is allowed. </w:t>
            </w:r>
          </w:p>
          <w:p w14:paraId="51EA2D25" w14:textId="77777777" w:rsidR="000D17C1" w:rsidRPr="006966F3" w:rsidRDefault="000D17C1" w:rsidP="008724C9">
            <w:pPr>
              <w:jc w:val="center"/>
              <w:rPr>
                <w:rFonts w:ascii="Calibri" w:hAnsi="Calibri"/>
                <w:color w:val="000000" w:themeColor="text1"/>
                <w:sz w:val="20"/>
                <w:szCs w:val="20"/>
              </w:rPr>
            </w:pPr>
          </w:p>
          <w:p w14:paraId="160C4F81" w14:textId="5B33277E" w:rsidR="000D17C1" w:rsidRPr="006966F3" w:rsidRDefault="000D17C1" w:rsidP="008724C9">
            <w:pPr>
              <w:jc w:val="center"/>
              <w:rPr>
                <w:rFonts w:ascii="Calibri" w:hAnsi="Calibri"/>
                <w:color w:val="000000" w:themeColor="text1"/>
                <w:sz w:val="26"/>
                <w:szCs w:val="26"/>
              </w:rPr>
            </w:pPr>
            <w:r w:rsidRPr="006966F3">
              <w:rPr>
                <w:rFonts w:ascii="Calibri" w:hAnsi="Calibri"/>
                <w:color w:val="000000" w:themeColor="text1"/>
                <w:sz w:val="26"/>
                <w:szCs w:val="26"/>
              </w:rPr>
              <w:t xml:space="preserve">During emergencies, one designated member responding to the emergency can access the shed while wearing gloves. Only 1 member at a time is permitted in the shed.  </w:t>
            </w:r>
          </w:p>
          <w:p w14:paraId="7152CEE5" w14:textId="77777777" w:rsidR="000D17C1" w:rsidRPr="006966F3" w:rsidRDefault="000D17C1" w:rsidP="008724C9">
            <w:pPr>
              <w:jc w:val="center"/>
              <w:rPr>
                <w:rFonts w:ascii="Calibri" w:hAnsi="Calibri"/>
                <w:b/>
                <w:color w:val="3944BD"/>
                <w:sz w:val="20"/>
                <w:szCs w:val="20"/>
              </w:rPr>
            </w:pPr>
          </w:p>
          <w:p w14:paraId="793F6CF0" w14:textId="198CC778" w:rsidR="00243FC8" w:rsidRDefault="00243FC8" w:rsidP="008724C9">
            <w:pPr>
              <w:jc w:val="center"/>
              <w:rPr>
                <w:rFonts w:ascii="Calibri" w:hAnsi="Calibri"/>
                <w:b/>
                <w:color w:val="3944BD"/>
                <w:sz w:val="32"/>
                <w:szCs w:val="32"/>
              </w:rPr>
            </w:pPr>
            <w:r>
              <w:rPr>
                <w:rFonts w:ascii="Calibri" w:hAnsi="Calibri"/>
                <w:b/>
                <w:color w:val="3944BD"/>
                <w:sz w:val="32"/>
                <w:szCs w:val="32"/>
              </w:rPr>
              <w:t>What is expected of me when cleaning and disinfecting the launch?</w:t>
            </w:r>
          </w:p>
          <w:p w14:paraId="0002E7A4" w14:textId="1666C8BD" w:rsidR="000D17C1" w:rsidRDefault="00C1622B" w:rsidP="006966F3">
            <w:pPr>
              <w:jc w:val="center"/>
              <w:rPr>
                <w:rFonts w:ascii="Calibri" w:hAnsi="Calibri"/>
                <w:color w:val="000000" w:themeColor="text1"/>
                <w:sz w:val="26"/>
                <w:szCs w:val="26"/>
              </w:rPr>
            </w:pPr>
            <w:r w:rsidRPr="006966F3">
              <w:rPr>
                <w:rFonts w:ascii="Calibri" w:hAnsi="Calibri"/>
                <w:color w:val="000000" w:themeColor="text1"/>
                <w:sz w:val="26"/>
                <w:szCs w:val="26"/>
              </w:rPr>
              <w:t xml:space="preserve">Launches </w:t>
            </w:r>
            <w:r w:rsidR="000D17C1" w:rsidRPr="006966F3">
              <w:rPr>
                <w:rFonts w:ascii="Calibri" w:hAnsi="Calibri"/>
                <w:color w:val="000000" w:themeColor="text1"/>
                <w:sz w:val="26"/>
                <w:szCs w:val="26"/>
              </w:rPr>
              <w:t xml:space="preserve">and all paraphernalia associated </w:t>
            </w:r>
            <w:r w:rsidR="00F05DAD">
              <w:rPr>
                <w:rFonts w:ascii="Calibri" w:hAnsi="Calibri"/>
                <w:color w:val="000000" w:themeColor="text1"/>
                <w:sz w:val="26"/>
                <w:szCs w:val="26"/>
              </w:rPr>
              <w:t>with launch use (motor</w:t>
            </w:r>
            <w:r w:rsidR="000D17C1" w:rsidRPr="006966F3">
              <w:rPr>
                <w:rFonts w:ascii="Calibri" w:hAnsi="Calibri"/>
                <w:color w:val="000000" w:themeColor="text1"/>
                <w:sz w:val="26"/>
                <w:szCs w:val="26"/>
              </w:rPr>
              <w:t xml:space="preserve">, paddles, safety bags, life vests, plug, kill switches, etc.) </w:t>
            </w:r>
            <w:r w:rsidRPr="006966F3">
              <w:rPr>
                <w:rFonts w:ascii="Calibri" w:hAnsi="Calibri"/>
                <w:color w:val="000000" w:themeColor="text1"/>
                <w:sz w:val="26"/>
                <w:szCs w:val="26"/>
              </w:rPr>
              <w:t xml:space="preserve">are to be handled with gloves and disinfected after use. </w:t>
            </w:r>
          </w:p>
          <w:p w14:paraId="002FC6CB" w14:textId="77777777" w:rsidR="00F05DAD" w:rsidRPr="006966F3" w:rsidRDefault="00F05DAD" w:rsidP="006966F3">
            <w:pPr>
              <w:jc w:val="center"/>
              <w:rPr>
                <w:rFonts w:ascii="Calibri" w:hAnsi="Calibri"/>
                <w:color w:val="000000" w:themeColor="text1"/>
                <w:sz w:val="26"/>
                <w:szCs w:val="26"/>
              </w:rPr>
            </w:pPr>
          </w:p>
          <w:p w14:paraId="09A3B2B9" w14:textId="77777777" w:rsidR="000D17C1" w:rsidRPr="006966F3" w:rsidRDefault="00C1622B" w:rsidP="008724C9">
            <w:pPr>
              <w:jc w:val="center"/>
              <w:rPr>
                <w:rFonts w:ascii="Calibri" w:hAnsi="Calibri"/>
                <w:color w:val="000000" w:themeColor="text1"/>
                <w:sz w:val="26"/>
                <w:szCs w:val="26"/>
              </w:rPr>
            </w:pPr>
            <w:r w:rsidRPr="006966F3">
              <w:rPr>
                <w:rFonts w:ascii="Calibri" w:hAnsi="Calibri"/>
                <w:color w:val="000000" w:themeColor="text1"/>
                <w:sz w:val="26"/>
                <w:szCs w:val="26"/>
              </w:rPr>
              <w:t>If the launch has become visibly dirty, please wash the dirty areas with soap and water then disinfect the high touch surfaces</w:t>
            </w:r>
            <w:r w:rsidR="000D17C1" w:rsidRPr="006966F3">
              <w:rPr>
                <w:rFonts w:ascii="Calibri" w:hAnsi="Calibri"/>
                <w:color w:val="000000" w:themeColor="text1"/>
                <w:sz w:val="26"/>
                <w:szCs w:val="26"/>
              </w:rPr>
              <w:t xml:space="preserve"> with a disinfecting wipe. High touch surfaces are the kill switch, the motor steering handle, and any surface touched during use.</w:t>
            </w:r>
          </w:p>
          <w:p w14:paraId="40A15AE6" w14:textId="792A8AC3" w:rsidR="00C1622B" w:rsidRPr="006966F3" w:rsidRDefault="000D17C1" w:rsidP="000D17C1">
            <w:pPr>
              <w:rPr>
                <w:rFonts w:ascii="Calibri" w:hAnsi="Calibri"/>
                <w:color w:val="000000" w:themeColor="text1"/>
                <w:sz w:val="20"/>
                <w:szCs w:val="20"/>
              </w:rPr>
            </w:pPr>
            <w:r>
              <w:rPr>
                <w:rFonts w:ascii="Calibri" w:hAnsi="Calibri"/>
                <w:color w:val="000000" w:themeColor="text1"/>
                <w:sz w:val="28"/>
                <w:szCs w:val="28"/>
              </w:rPr>
              <w:t xml:space="preserve"> </w:t>
            </w:r>
          </w:p>
          <w:p w14:paraId="7BD7714F" w14:textId="2C84EE97" w:rsidR="00944638" w:rsidRPr="0016691A" w:rsidRDefault="006966F3" w:rsidP="008724C9">
            <w:pPr>
              <w:jc w:val="center"/>
              <w:rPr>
                <w:rFonts w:ascii="Calibri" w:hAnsi="Calibri"/>
                <w:color w:val="000000"/>
                <w:sz w:val="20"/>
                <w:szCs w:val="20"/>
              </w:rPr>
            </w:pPr>
            <w:r>
              <w:rPr>
                <w:rFonts w:ascii="Calibri" w:hAnsi="Calibri"/>
                <w:b/>
                <w:color w:val="3944BD"/>
                <w:sz w:val="32"/>
                <w:szCs w:val="32"/>
              </w:rPr>
              <w:t>Mental Check List</w:t>
            </w:r>
            <w:r w:rsidR="000B2DCF">
              <w:rPr>
                <w:rFonts w:ascii="Calibri" w:hAnsi="Calibri"/>
                <w:b/>
                <w:color w:val="3944BD"/>
                <w:sz w:val="32"/>
                <w:szCs w:val="32"/>
              </w:rPr>
              <w:t xml:space="preserve">: </w:t>
            </w:r>
          </w:p>
          <w:p w14:paraId="64D89888" w14:textId="1DB7F1FF" w:rsidR="000D17C1" w:rsidRPr="006966F3" w:rsidRDefault="006966F3" w:rsidP="006966F3">
            <w:pPr>
              <w:pStyle w:val="ListParagraph"/>
              <w:numPr>
                <w:ilvl w:val="0"/>
                <w:numId w:val="26"/>
              </w:numPr>
              <w:rPr>
                <w:rFonts w:ascii="Calibri" w:hAnsi="Calibri"/>
                <w:color w:val="000000" w:themeColor="text1"/>
                <w:sz w:val="26"/>
                <w:szCs w:val="26"/>
              </w:rPr>
            </w:pPr>
            <w:r w:rsidRPr="006966F3">
              <w:rPr>
                <w:rFonts w:ascii="Calibri" w:hAnsi="Calibri"/>
                <w:color w:val="000000" w:themeColor="text1"/>
                <w:sz w:val="26"/>
                <w:szCs w:val="26"/>
              </w:rPr>
              <w:t xml:space="preserve">Use gloves </w:t>
            </w:r>
            <w:r w:rsidR="000D17C1" w:rsidRPr="006966F3">
              <w:rPr>
                <w:rFonts w:ascii="Calibri" w:hAnsi="Calibri"/>
                <w:color w:val="000000" w:themeColor="text1"/>
                <w:sz w:val="26"/>
                <w:szCs w:val="26"/>
              </w:rPr>
              <w:t>whenever</w:t>
            </w:r>
            <w:r w:rsidRPr="006966F3">
              <w:rPr>
                <w:rFonts w:ascii="Calibri" w:hAnsi="Calibri"/>
                <w:color w:val="000000" w:themeColor="text1"/>
                <w:sz w:val="26"/>
                <w:szCs w:val="26"/>
              </w:rPr>
              <w:t xml:space="preserve"> handling the launch and any launch-</w:t>
            </w:r>
            <w:r w:rsidR="000D17C1" w:rsidRPr="006966F3">
              <w:rPr>
                <w:rFonts w:ascii="Calibri" w:hAnsi="Calibri"/>
                <w:color w:val="000000" w:themeColor="text1"/>
                <w:sz w:val="26"/>
                <w:szCs w:val="26"/>
              </w:rPr>
              <w:t>related paraphernalia.</w:t>
            </w:r>
          </w:p>
          <w:p w14:paraId="67623951" w14:textId="77777777" w:rsidR="000D17C1" w:rsidRPr="006966F3" w:rsidRDefault="000D17C1" w:rsidP="006966F3">
            <w:pPr>
              <w:pStyle w:val="ListParagraph"/>
              <w:numPr>
                <w:ilvl w:val="0"/>
                <w:numId w:val="26"/>
              </w:numPr>
              <w:rPr>
                <w:rFonts w:ascii="Calibri" w:hAnsi="Calibri"/>
                <w:color w:val="000000" w:themeColor="text1"/>
                <w:sz w:val="26"/>
                <w:szCs w:val="26"/>
              </w:rPr>
            </w:pPr>
            <w:r w:rsidRPr="006966F3">
              <w:rPr>
                <w:rFonts w:ascii="Calibri" w:hAnsi="Calibri"/>
                <w:color w:val="000000" w:themeColor="text1"/>
                <w:sz w:val="26"/>
                <w:szCs w:val="26"/>
              </w:rPr>
              <w:t xml:space="preserve">Wear masks and gloves when you are on WRC property and maintain social distancing. </w:t>
            </w:r>
          </w:p>
          <w:p w14:paraId="34CB82BA" w14:textId="026F3363" w:rsidR="006966F3" w:rsidRPr="006966F3" w:rsidRDefault="006966F3" w:rsidP="006966F3">
            <w:pPr>
              <w:pStyle w:val="ListParagraph"/>
              <w:numPr>
                <w:ilvl w:val="0"/>
                <w:numId w:val="26"/>
              </w:numPr>
              <w:rPr>
                <w:rFonts w:ascii="Calibri" w:hAnsi="Calibri"/>
                <w:color w:val="000000" w:themeColor="text1"/>
                <w:sz w:val="26"/>
                <w:szCs w:val="26"/>
              </w:rPr>
            </w:pPr>
            <w:r w:rsidRPr="006966F3">
              <w:rPr>
                <w:rFonts w:ascii="Calibri" w:hAnsi="Calibri"/>
                <w:color w:val="000000" w:themeColor="text1"/>
                <w:sz w:val="26"/>
                <w:szCs w:val="26"/>
              </w:rPr>
              <w:t xml:space="preserve">Only 1 person in the gas shed at a time. This member would be the WRC </w:t>
            </w:r>
            <w:r w:rsidR="00F05DAD">
              <w:rPr>
                <w:rFonts w:ascii="Calibri" w:hAnsi="Calibri"/>
                <w:color w:val="000000" w:themeColor="text1"/>
                <w:sz w:val="26"/>
                <w:szCs w:val="26"/>
              </w:rPr>
              <w:t>c</w:t>
            </w:r>
            <w:r w:rsidRPr="006966F3">
              <w:rPr>
                <w:rFonts w:ascii="Calibri" w:hAnsi="Calibri"/>
                <w:color w:val="000000" w:themeColor="text1"/>
                <w:sz w:val="26"/>
                <w:szCs w:val="26"/>
              </w:rPr>
              <w:t xml:space="preserve">oach during a training session or a WRC member during an emergency. </w:t>
            </w:r>
          </w:p>
          <w:p w14:paraId="4D6A2484" w14:textId="7F131B60" w:rsidR="006966F3" w:rsidRPr="006966F3" w:rsidRDefault="006966F3" w:rsidP="006966F3">
            <w:pPr>
              <w:pStyle w:val="ListParagraph"/>
              <w:numPr>
                <w:ilvl w:val="0"/>
                <w:numId w:val="26"/>
              </w:numPr>
              <w:rPr>
                <w:rFonts w:ascii="Calibri" w:hAnsi="Calibri"/>
                <w:color w:val="000000" w:themeColor="text1"/>
                <w:sz w:val="26"/>
                <w:szCs w:val="26"/>
              </w:rPr>
            </w:pPr>
            <w:r w:rsidRPr="006966F3">
              <w:rPr>
                <w:rFonts w:ascii="Calibri" w:hAnsi="Calibri"/>
                <w:color w:val="000000" w:themeColor="text1"/>
                <w:sz w:val="26"/>
                <w:szCs w:val="26"/>
              </w:rPr>
              <w:t xml:space="preserve">Disinfect all high-touch surfaces on the launch and on the shed. </w:t>
            </w:r>
            <w:r w:rsidR="00F05DAD">
              <w:rPr>
                <w:rFonts w:ascii="Calibri" w:hAnsi="Calibri"/>
                <w:color w:val="000000" w:themeColor="text1"/>
                <w:sz w:val="26"/>
                <w:szCs w:val="26"/>
              </w:rPr>
              <w:t xml:space="preserve">Clean dirty areas with soap and water if needed. </w:t>
            </w:r>
          </w:p>
          <w:p w14:paraId="20B54D48" w14:textId="65368F76" w:rsidR="00944638" w:rsidRPr="002D1883" w:rsidRDefault="000D17C1" w:rsidP="000D17C1">
            <w:pPr>
              <w:jc w:val="center"/>
              <w:rPr>
                <w:rFonts w:ascii="Calibri" w:hAnsi="Calibri"/>
                <w:color w:val="3944BD"/>
                <w:sz w:val="20"/>
                <w:szCs w:val="20"/>
              </w:rPr>
            </w:pPr>
            <w:r>
              <w:rPr>
                <w:rFonts w:ascii="Calibri" w:hAnsi="Calibri"/>
                <w:color w:val="3944BD"/>
                <w:sz w:val="28"/>
                <w:szCs w:val="28"/>
              </w:rPr>
              <w:t xml:space="preserve"> </w:t>
            </w:r>
          </w:p>
          <w:p w14:paraId="3A96309A" w14:textId="5BFD6094" w:rsidR="00C1622B" w:rsidRDefault="00C1622B" w:rsidP="008724C9">
            <w:pPr>
              <w:jc w:val="center"/>
              <w:rPr>
                <w:rFonts w:ascii="Calibri" w:hAnsi="Calibri"/>
                <w:b/>
                <w:color w:val="3944BD"/>
                <w:sz w:val="32"/>
                <w:szCs w:val="32"/>
              </w:rPr>
            </w:pPr>
            <w:r>
              <w:rPr>
                <w:rFonts w:ascii="Calibri" w:hAnsi="Calibri"/>
                <w:b/>
                <w:color w:val="3944BD"/>
                <w:sz w:val="32"/>
                <w:szCs w:val="32"/>
              </w:rPr>
              <w:t xml:space="preserve">Do I need to document that the launch was disinfected? </w:t>
            </w:r>
          </w:p>
          <w:p w14:paraId="1825B55C" w14:textId="60F4969C" w:rsidR="00944638" w:rsidRDefault="00C1622B" w:rsidP="006966F3">
            <w:pPr>
              <w:jc w:val="center"/>
              <w:rPr>
                <w:rFonts w:ascii="Calibri" w:hAnsi="Calibri"/>
                <w:color w:val="000000"/>
                <w:sz w:val="26"/>
                <w:szCs w:val="26"/>
              </w:rPr>
            </w:pPr>
            <w:r w:rsidRPr="006966F3">
              <w:rPr>
                <w:rFonts w:ascii="Calibri" w:hAnsi="Calibri"/>
                <w:color w:val="000000"/>
                <w:sz w:val="26"/>
                <w:szCs w:val="26"/>
              </w:rPr>
              <w:t>Yes, document that you disinfected the launch on the Launch Disinfecting Tracker at the front desk. You simply need to write your name, initial, add the date and time and if needed, add some notes (e.g., visibly dirty areas first washed with soap and water, etc</w:t>
            </w:r>
            <w:r w:rsidR="006966F3">
              <w:rPr>
                <w:rFonts w:ascii="Calibri" w:hAnsi="Calibri"/>
                <w:color w:val="000000"/>
                <w:sz w:val="26"/>
                <w:szCs w:val="26"/>
              </w:rPr>
              <w:t>.</w:t>
            </w:r>
            <w:r w:rsidRPr="006966F3">
              <w:rPr>
                <w:rFonts w:ascii="Calibri" w:hAnsi="Calibri"/>
                <w:color w:val="000000"/>
                <w:sz w:val="26"/>
                <w:szCs w:val="26"/>
              </w:rPr>
              <w:t>)</w:t>
            </w:r>
          </w:p>
          <w:p w14:paraId="2242D297" w14:textId="77777777" w:rsidR="006966F3" w:rsidRPr="006966F3" w:rsidRDefault="006966F3" w:rsidP="006966F3">
            <w:pPr>
              <w:jc w:val="center"/>
              <w:rPr>
                <w:rFonts w:ascii="Calibri" w:hAnsi="Calibri"/>
                <w:color w:val="000000"/>
                <w:sz w:val="18"/>
                <w:szCs w:val="18"/>
              </w:rPr>
            </w:pPr>
          </w:p>
          <w:p w14:paraId="79AB3D72" w14:textId="77777777" w:rsidR="00944638" w:rsidRPr="000C570F" w:rsidRDefault="00944638" w:rsidP="008724C9">
            <w:pPr>
              <w:jc w:val="center"/>
              <w:rPr>
                <w:rFonts w:ascii="Calibri" w:hAnsi="Calibri"/>
                <w:color w:val="000000"/>
              </w:rPr>
            </w:pPr>
            <w:r w:rsidRPr="00140AE8">
              <w:rPr>
                <w:rFonts w:ascii="Calibri" w:hAnsi="Calibri"/>
                <w:color w:val="0070C0"/>
              </w:rPr>
              <w:t>*</w:t>
            </w:r>
            <w:r w:rsidRPr="00140AE8">
              <w:rPr>
                <w:rFonts w:ascii="Calibri" w:hAnsi="Calibri"/>
                <w:i/>
                <w:color w:val="0070C0"/>
              </w:rPr>
              <w:t>If wipes are not available, then a diluted bleach solution prepared per manufacture instructions (changed daily) may be used. Always wear gloves when handling bleach solution and gloves, mask and eye protection when preparing bleach solution. Leave the bleach bucket inside, away from sunlight</w:t>
            </w:r>
            <w:r w:rsidRPr="00140AE8">
              <w:rPr>
                <w:rFonts w:ascii="Calibri" w:hAnsi="Calibri"/>
                <w:i/>
                <w:color w:val="000000"/>
              </w:rPr>
              <w:t>.</w:t>
            </w:r>
          </w:p>
          <w:p w14:paraId="39613301" w14:textId="77777777" w:rsidR="00944638" w:rsidRPr="000C570F" w:rsidRDefault="00944638" w:rsidP="008724C9">
            <w:pPr>
              <w:tabs>
                <w:tab w:val="left" w:pos="2664"/>
              </w:tabs>
              <w:ind w:left="-630"/>
              <w:rPr>
                <w:rFonts w:ascii="Calibri" w:hAnsi="Calibri"/>
                <w:b/>
                <w:color w:val="4F81BD"/>
                <w:sz w:val="20"/>
                <w:szCs w:val="20"/>
              </w:rPr>
            </w:pPr>
          </w:p>
        </w:tc>
      </w:tr>
    </w:tbl>
    <w:p w14:paraId="2EDCF113" w14:textId="6EEC20A5" w:rsidR="000661A6" w:rsidRDefault="000661A6">
      <w:r>
        <w:br w:type="page"/>
      </w:r>
    </w:p>
    <w:p w14:paraId="73AD45E9" w14:textId="77777777" w:rsidR="00E41D3D" w:rsidRDefault="00E41D3D" w:rsidP="00E41D3D"/>
    <w:tbl>
      <w:tblPr>
        <w:tblW w:w="10530" w:type="dxa"/>
        <w:tblInd w:w="-370" w:type="dxa"/>
        <w:tblCellMar>
          <w:top w:w="15" w:type="dxa"/>
          <w:left w:w="15" w:type="dxa"/>
          <w:bottom w:w="15" w:type="dxa"/>
          <w:right w:w="15" w:type="dxa"/>
        </w:tblCellMar>
        <w:tblLook w:val="04A0" w:firstRow="1" w:lastRow="0" w:firstColumn="1" w:lastColumn="0" w:noHBand="0" w:noVBand="1"/>
      </w:tblPr>
      <w:tblGrid>
        <w:gridCol w:w="900"/>
        <w:gridCol w:w="1260"/>
        <w:gridCol w:w="8370"/>
      </w:tblGrid>
      <w:tr w:rsidR="00E41D3D" w:rsidRPr="003367B3" w14:paraId="4673459B" w14:textId="77777777" w:rsidTr="00E41D3D">
        <w:tc>
          <w:tcPr>
            <w:tcW w:w="10530" w:type="dxa"/>
            <w:gridSpan w:val="3"/>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6DCFA18" w14:textId="77777777" w:rsidR="00E41D3D" w:rsidRPr="003367B3" w:rsidRDefault="00E41D3D" w:rsidP="00274480">
            <w:pPr>
              <w:jc w:val="center"/>
              <w:rPr>
                <w:rFonts w:asciiTheme="minorHAnsi" w:hAnsiTheme="minorHAnsi"/>
              </w:rPr>
            </w:pPr>
            <w:r w:rsidRPr="003367B3">
              <w:rPr>
                <w:rFonts w:asciiTheme="minorHAnsi" w:hAnsiTheme="minorHAnsi"/>
                <w:b/>
                <w:bCs/>
                <w:color w:val="000000"/>
                <w:sz w:val="20"/>
                <w:szCs w:val="20"/>
              </w:rPr>
              <w:t>Revision History Log</w:t>
            </w:r>
            <w:r>
              <w:rPr>
                <w:rFonts w:asciiTheme="minorHAnsi" w:hAnsiTheme="minorHAnsi"/>
                <w:b/>
                <w:bCs/>
                <w:color w:val="000000"/>
                <w:sz w:val="20"/>
                <w:szCs w:val="20"/>
              </w:rPr>
              <w:t xml:space="preserve"> with Summary of Changes</w:t>
            </w:r>
          </w:p>
        </w:tc>
      </w:tr>
      <w:tr w:rsidR="00E41D3D" w:rsidRPr="003367B3" w14:paraId="2330979D" w14:textId="77777777" w:rsidTr="00E41D3D">
        <w:trPr>
          <w:trHeight w:val="672"/>
        </w:trPr>
        <w:tc>
          <w:tcPr>
            <w:tcW w:w="90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F4231CF" w14:textId="5456C86A" w:rsidR="00E41D3D" w:rsidRPr="003367B3" w:rsidRDefault="00016D8C" w:rsidP="00274480">
            <w:pPr>
              <w:rPr>
                <w:rFonts w:asciiTheme="minorHAnsi" w:hAnsiTheme="minorHAnsi"/>
              </w:rPr>
            </w:pPr>
            <w:r>
              <w:rPr>
                <w:rFonts w:asciiTheme="minorHAnsi" w:hAnsiTheme="minorHAnsi"/>
                <w:b/>
                <w:bCs/>
                <w:color w:val="000000"/>
                <w:sz w:val="20"/>
                <w:szCs w:val="20"/>
              </w:rPr>
              <w:t xml:space="preserve">Phase/ </w:t>
            </w:r>
            <w:r w:rsidR="00E41D3D" w:rsidRPr="003367B3">
              <w:rPr>
                <w:rFonts w:asciiTheme="minorHAnsi" w:hAnsiTheme="minorHAnsi"/>
                <w:b/>
                <w:bCs/>
                <w:color w:val="000000"/>
                <w:sz w:val="20"/>
                <w:szCs w:val="20"/>
              </w:rPr>
              <w:t>Version #</w:t>
            </w:r>
          </w:p>
        </w:tc>
        <w:tc>
          <w:tcPr>
            <w:tcW w:w="126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97DBE9F" w14:textId="77777777" w:rsidR="00E41D3D" w:rsidRPr="003367B3" w:rsidRDefault="00E41D3D" w:rsidP="00274480">
            <w:pPr>
              <w:rPr>
                <w:rFonts w:asciiTheme="minorHAnsi" w:hAnsiTheme="minorHAnsi"/>
              </w:rPr>
            </w:pPr>
            <w:r w:rsidRPr="003367B3">
              <w:rPr>
                <w:rFonts w:asciiTheme="minorHAnsi" w:hAnsiTheme="minorHAnsi"/>
                <w:b/>
                <w:bCs/>
                <w:color w:val="000000"/>
                <w:sz w:val="20"/>
                <w:szCs w:val="20"/>
              </w:rPr>
              <w:t>Version Date</w:t>
            </w:r>
          </w:p>
        </w:tc>
        <w:tc>
          <w:tcPr>
            <w:tcW w:w="837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806AD3C" w14:textId="77777777" w:rsidR="00E41D3D" w:rsidRPr="003367B3" w:rsidRDefault="00E41D3D" w:rsidP="00274480">
            <w:pPr>
              <w:rPr>
                <w:rFonts w:asciiTheme="minorHAnsi" w:hAnsiTheme="minorHAnsi"/>
              </w:rPr>
            </w:pPr>
            <w:r w:rsidRPr="003367B3">
              <w:rPr>
                <w:rFonts w:asciiTheme="minorHAnsi" w:hAnsiTheme="minorHAnsi"/>
                <w:b/>
                <w:bCs/>
                <w:color w:val="000000"/>
                <w:sz w:val="20"/>
                <w:szCs w:val="20"/>
              </w:rPr>
              <w:t>Summary of changes</w:t>
            </w:r>
          </w:p>
        </w:tc>
      </w:tr>
      <w:tr w:rsidR="00E41D3D" w:rsidRPr="003367B3" w14:paraId="7A2D1B87" w14:textId="77777777" w:rsidTr="00E41D3D">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51A16" w14:textId="2067E8F8" w:rsidR="00E41D3D" w:rsidRPr="003367B3" w:rsidRDefault="00016D8C" w:rsidP="00274480">
            <w:pPr>
              <w:rPr>
                <w:rFonts w:asciiTheme="minorHAnsi" w:hAnsiTheme="minorHAnsi"/>
              </w:rPr>
            </w:pPr>
            <w:r>
              <w:rPr>
                <w:rFonts w:asciiTheme="minorHAnsi" w:hAnsiTheme="minorHAnsi"/>
                <w:color w:val="000000"/>
                <w:sz w:val="20"/>
                <w:szCs w:val="20"/>
              </w:rPr>
              <w:t xml:space="preserve">Phase 1/ v </w:t>
            </w:r>
            <w:r w:rsidR="00E41D3D" w:rsidRPr="003367B3">
              <w:rPr>
                <w:rFonts w:asciiTheme="minorHAnsi" w:hAnsiTheme="minorHAnsi"/>
                <w:color w:val="000000"/>
                <w:sz w:val="20"/>
                <w:szCs w:val="20"/>
              </w:rPr>
              <w:t>1.0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66C60" w14:textId="77777777" w:rsidR="00E41D3D" w:rsidRPr="003367B3" w:rsidRDefault="00E41D3D" w:rsidP="00274480">
            <w:pPr>
              <w:rPr>
                <w:rFonts w:asciiTheme="minorHAnsi" w:hAnsiTheme="minorHAnsi"/>
              </w:rPr>
            </w:pPr>
            <w:r>
              <w:rPr>
                <w:rFonts w:asciiTheme="minorHAnsi" w:hAnsiTheme="minorHAnsi"/>
                <w:color w:val="000000"/>
                <w:sz w:val="20"/>
                <w:szCs w:val="20"/>
              </w:rPr>
              <w:t>28May2020</w:t>
            </w:r>
          </w:p>
        </w:tc>
        <w:tc>
          <w:tcPr>
            <w:tcW w:w="8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8630E" w14:textId="77777777" w:rsidR="00E41D3D" w:rsidRPr="003367B3" w:rsidRDefault="00E41D3D" w:rsidP="00274480">
            <w:pPr>
              <w:rPr>
                <w:rFonts w:asciiTheme="minorHAnsi" w:hAnsiTheme="minorHAnsi"/>
              </w:rPr>
            </w:pPr>
            <w:r w:rsidRPr="003367B3">
              <w:rPr>
                <w:rFonts w:asciiTheme="minorHAnsi" w:hAnsiTheme="minorHAnsi"/>
                <w:color w:val="000000"/>
                <w:sz w:val="20"/>
                <w:szCs w:val="20"/>
              </w:rPr>
              <w:t>Initial document</w:t>
            </w:r>
          </w:p>
        </w:tc>
      </w:tr>
      <w:tr w:rsidR="00E41D3D" w:rsidRPr="00AE5DA7" w14:paraId="494FDD8F" w14:textId="77777777" w:rsidTr="00E41D3D">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5FC29" w14:textId="1E369E27" w:rsidR="00E41D3D" w:rsidRPr="003367B3" w:rsidRDefault="00016D8C" w:rsidP="00274480">
            <w:pPr>
              <w:rPr>
                <w:rFonts w:asciiTheme="minorHAnsi" w:hAnsiTheme="minorHAnsi"/>
                <w:color w:val="000000"/>
                <w:sz w:val="20"/>
                <w:szCs w:val="20"/>
              </w:rPr>
            </w:pPr>
            <w:r>
              <w:rPr>
                <w:rFonts w:asciiTheme="minorHAnsi" w:hAnsiTheme="minorHAnsi"/>
                <w:color w:val="000000"/>
                <w:sz w:val="20"/>
                <w:szCs w:val="20"/>
              </w:rPr>
              <w:t xml:space="preserve">Phase 1/ v </w:t>
            </w:r>
            <w:r w:rsidR="00E41D3D">
              <w:rPr>
                <w:rFonts w:asciiTheme="minorHAnsi" w:hAnsiTheme="minorHAnsi"/>
                <w:color w:val="000000"/>
                <w:sz w:val="20"/>
                <w:szCs w:val="20"/>
              </w:rPr>
              <w:t>2.0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77CF2" w14:textId="4860F1A5" w:rsidR="00E41D3D" w:rsidRDefault="00D15B75" w:rsidP="00274480">
            <w:pPr>
              <w:rPr>
                <w:rFonts w:asciiTheme="minorHAnsi" w:hAnsiTheme="minorHAnsi"/>
                <w:color w:val="000000"/>
                <w:sz w:val="20"/>
                <w:szCs w:val="20"/>
              </w:rPr>
            </w:pPr>
            <w:r>
              <w:rPr>
                <w:rFonts w:asciiTheme="minorHAnsi" w:hAnsiTheme="minorHAnsi"/>
                <w:color w:val="000000"/>
                <w:sz w:val="20"/>
                <w:szCs w:val="20"/>
              </w:rPr>
              <w:t>30</w:t>
            </w:r>
            <w:r w:rsidR="00E41D3D">
              <w:rPr>
                <w:rFonts w:asciiTheme="minorHAnsi" w:hAnsiTheme="minorHAnsi"/>
                <w:color w:val="000000"/>
                <w:sz w:val="20"/>
                <w:szCs w:val="20"/>
              </w:rPr>
              <w:t>May2020</w:t>
            </w:r>
          </w:p>
        </w:tc>
        <w:tc>
          <w:tcPr>
            <w:tcW w:w="8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137C3" w14:textId="77777777" w:rsidR="00E41D3D" w:rsidRDefault="00E41D3D" w:rsidP="00E41D3D">
            <w:pPr>
              <w:pStyle w:val="ListParagraph"/>
              <w:numPr>
                <w:ilvl w:val="0"/>
                <w:numId w:val="22"/>
              </w:numPr>
              <w:rPr>
                <w:rFonts w:asciiTheme="minorHAnsi" w:hAnsiTheme="minorHAnsi"/>
                <w:color w:val="000000"/>
                <w:sz w:val="20"/>
                <w:szCs w:val="20"/>
              </w:rPr>
            </w:pPr>
            <w:r>
              <w:rPr>
                <w:rFonts w:asciiTheme="minorHAnsi" w:hAnsiTheme="minorHAnsi"/>
                <w:color w:val="000000"/>
                <w:sz w:val="20"/>
                <w:szCs w:val="20"/>
              </w:rPr>
              <w:t>Section 1.0</w:t>
            </w:r>
          </w:p>
          <w:p w14:paraId="63F52A99"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Added language describing that WRC has no employees. </w:t>
            </w:r>
          </w:p>
          <w:p w14:paraId="4F702C0A"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Added language regarding compliance with the State of DE’s 30% capacity limit.</w:t>
            </w:r>
          </w:p>
          <w:p w14:paraId="1D564A29" w14:textId="77777777" w:rsidR="00E41D3D" w:rsidRDefault="00E41D3D" w:rsidP="00E41D3D">
            <w:pPr>
              <w:pStyle w:val="ListParagraph"/>
              <w:numPr>
                <w:ilvl w:val="0"/>
                <w:numId w:val="22"/>
              </w:numPr>
              <w:rPr>
                <w:rFonts w:asciiTheme="minorHAnsi" w:hAnsiTheme="minorHAnsi"/>
                <w:color w:val="000000"/>
                <w:sz w:val="20"/>
                <w:szCs w:val="20"/>
              </w:rPr>
            </w:pPr>
            <w:r>
              <w:rPr>
                <w:rFonts w:asciiTheme="minorHAnsi" w:hAnsiTheme="minorHAnsi"/>
                <w:color w:val="000000"/>
                <w:sz w:val="20"/>
                <w:szCs w:val="20"/>
              </w:rPr>
              <w:t xml:space="preserve">Section 2.1 </w:t>
            </w:r>
          </w:p>
          <w:p w14:paraId="1267C829"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Doubles and pairs are not permitted by State of Delaware. This language was updated to reflect this.</w:t>
            </w:r>
          </w:p>
          <w:p w14:paraId="32768864"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Assistance carrying a single using socially acceptable distancing is acceptable</w:t>
            </w:r>
          </w:p>
          <w:p w14:paraId="085B2059" w14:textId="77777777" w:rsidR="00E41D3D" w:rsidRPr="008E3626"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No cash payments permitted.</w:t>
            </w:r>
          </w:p>
          <w:p w14:paraId="2AF4BCC4" w14:textId="77777777" w:rsidR="00E41D3D" w:rsidRDefault="00E41D3D" w:rsidP="00E41D3D">
            <w:pPr>
              <w:pStyle w:val="ListParagraph"/>
              <w:numPr>
                <w:ilvl w:val="0"/>
                <w:numId w:val="22"/>
              </w:numPr>
              <w:rPr>
                <w:rFonts w:asciiTheme="minorHAnsi" w:hAnsiTheme="minorHAnsi"/>
                <w:color w:val="000000"/>
                <w:sz w:val="20"/>
                <w:szCs w:val="20"/>
              </w:rPr>
            </w:pPr>
            <w:r>
              <w:rPr>
                <w:rFonts w:asciiTheme="minorHAnsi" w:hAnsiTheme="minorHAnsi"/>
                <w:color w:val="000000"/>
                <w:sz w:val="20"/>
                <w:szCs w:val="20"/>
              </w:rPr>
              <w:t>Section 2.2</w:t>
            </w:r>
          </w:p>
          <w:p w14:paraId="09FA7B28"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Updated socially acceptable distancing to </w:t>
            </w:r>
            <w:proofErr w:type="spellStart"/>
            <w:r>
              <w:rPr>
                <w:rFonts w:asciiTheme="minorHAnsi" w:hAnsiTheme="minorHAnsi"/>
                <w:color w:val="000000"/>
                <w:sz w:val="20"/>
                <w:szCs w:val="20"/>
              </w:rPr>
              <w:t>USRowing</w:t>
            </w:r>
            <w:proofErr w:type="spellEnd"/>
            <w:r>
              <w:rPr>
                <w:rFonts w:asciiTheme="minorHAnsi" w:hAnsiTheme="minorHAnsi"/>
                <w:color w:val="000000"/>
                <w:sz w:val="20"/>
                <w:szCs w:val="20"/>
              </w:rPr>
              <w:t xml:space="preserve"> guideline v2.0 dated 22May</w:t>
            </w:r>
          </w:p>
          <w:p w14:paraId="695359BD"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Doubles and pairs are not permitted by State of Delaware. This language was updated to reflect this.</w:t>
            </w:r>
          </w:p>
          <w:p w14:paraId="3DA687F2"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Added language that physical contact is off limits while on WRC premises. </w:t>
            </w:r>
          </w:p>
          <w:p w14:paraId="38BA120D"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Updated language to indicate bathrooms are off limits.</w:t>
            </w:r>
          </w:p>
          <w:p w14:paraId="55534CF8" w14:textId="77777777" w:rsidR="00E41D3D" w:rsidRPr="004E2687"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Added language that high-touch areas such as light switches and door handles are to be wiped down after contact.  </w:t>
            </w:r>
          </w:p>
          <w:p w14:paraId="77BCB489" w14:textId="77777777" w:rsidR="00E41D3D" w:rsidRPr="009639CB"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Incorporated use of diluted bleach solution for oar handles and use of PPE when preparing diluted bleach solution.</w:t>
            </w:r>
          </w:p>
          <w:p w14:paraId="1D66E1EF" w14:textId="77777777" w:rsidR="00E41D3D" w:rsidRDefault="00E41D3D" w:rsidP="00E41D3D">
            <w:pPr>
              <w:pStyle w:val="ListParagraph"/>
              <w:numPr>
                <w:ilvl w:val="0"/>
                <w:numId w:val="22"/>
              </w:numPr>
              <w:rPr>
                <w:rFonts w:asciiTheme="minorHAnsi" w:hAnsiTheme="minorHAnsi"/>
                <w:color w:val="000000"/>
                <w:sz w:val="20"/>
                <w:szCs w:val="20"/>
              </w:rPr>
            </w:pPr>
            <w:r>
              <w:rPr>
                <w:rFonts w:asciiTheme="minorHAnsi" w:hAnsiTheme="minorHAnsi"/>
                <w:color w:val="000000"/>
                <w:sz w:val="20"/>
                <w:szCs w:val="20"/>
              </w:rPr>
              <w:t>Section 3.1</w:t>
            </w:r>
          </w:p>
          <w:p w14:paraId="0EF65289"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Added language that PPE is to be worn when preparing diluted bleach solution. </w:t>
            </w:r>
          </w:p>
          <w:p w14:paraId="1AC91AE7" w14:textId="77777777" w:rsidR="00E41D3D" w:rsidRDefault="00E41D3D" w:rsidP="00E41D3D">
            <w:pPr>
              <w:pStyle w:val="ListParagraph"/>
              <w:numPr>
                <w:ilvl w:val="0"/>
                <w:numId w:val="22"/>
              </w:numPr>
              <w:rPr>
                <w:rFonts w:asciiTheme="minorHAnsi" w:hAnsiTheme="minorHAnsi"/>
                <w:color w:val="000000"/>
                <w:sz w:val="20"/>
                <w:szCs w:val="20"/>
              </w:rPr>
            </w:pPr>
            <w:r>
              <w:rPr>
                <w:rFonts w:asciiTheme="minorHAnsi" w:hAnsiTheme="minorHAnsi"/>
                <w:color w:val="000000"/>
                <w:sz w:val="20"/>
                <w:szCs w:val="20"/>
              </w:rPr>
              <w:t>Appendix A</w:t>
            </w:r>
          </w:p>
          <w:p w14:paraId="3019CE2F"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Use of personal protective equipment when preparing diluted bleach solution</w:t>
            </w:r>
          </w:p>
          <w:p w14:paraId="6907B8BD"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Removed “disposable” when discussing use of gloves to clean.</w:t>
            </w:r>
          </w:p>
          <w:p w14:paraId="6847186E"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Clarified using manufacturer instructions when preparing bleach solution. </w:t>
            </w:r>
          </w:p>
          <w:p w14:paraId="0A8111C6" w14:textId="77777777" w:rsidR="00E41D3D" w:rsidRDefault="00E41D3D" w:rsidP="00E41D3D">
            <w:pPr>
              <w:pStyle w:val="ListParagraph"/>
              <w:numPr>
                <w:ilvl w:val="0"/>
                <w:numId w:val="22"/>
              </w:numPr>
              <w:rPr>
                <w:rFonts w:asciiTheme="minorHAnsi" w:hAnsiTheme="minorHAnsi"/>
                <w:color w:val="000000"/>
                <w:sz w:val="20"/>
                <w:szCs w:val="20"/>
              </w:rPr>
            </w:pPr>
            <w:r>
              <w:rPr>
                <w:rFonts w:asciiTheme="minorHAnsi" w:hAnsiTheme="minorHAnsi"/>
                <w:color w:val="000000"/>
                <w:sz w:val="20"/>
                <w:szCs w:val="20"/>
              </w:rPr>
              <w:t>Appendix C</w:t>
            </w:r>
          </w:p>
          <w:p w14:paraId="14939C4B"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Doubles and pairs are not permitted by State of Delaware. This language was updated to reflect this.</w:t>
            </w:r>
          </w:p>
          <w:p w14:paraId="7DDFA808"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Clarified that rowers must sign out and sign in using the log book. </w:t>
            </w:r>
          </w:p>
          <w:p w14:paraId="083E435B"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Clarified the rowing hours of operation for WRC equipment. </w:t>
            </w:r>
          </w:p>
          <w:p w14:paraId="57AAA4B1"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Clarified to sign out and sign in via the logbook using a personal pen. </w:t>
            </w:r>
          </w:p>
          <w:p w14:paraId="716694A1" w14:textId="0760D269" w:rsidR="005E0BCF" w:rsidRDefault="005E0BCF"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No physical contact permitted between members was added. </w:t>
            </w:r>
          </w:p>
          <w:p w14:paraId="4D7BD689" w14:textId="22E217F8" w:rsidR="00F07AEA" w:rsidRDefault="00F07AEA"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No exchange of cash added. </w:t>
            </w:r>
          </w:p>
          <w:p w14:paraId="487D01B4"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Clarified using manufacturer instructions when preparing bleach solution. </w:t>
            </w:r>
          </w:p>
          <w:p w14:paraId="7EB72357" w14:textId="77777777" w:rsidR="00E41D3D" w:rsidRPr="00690438"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Clarified the cleaning and disinfecting procedures for oar handles. </w:t>
            </w:r>
          </w:p>
          <w:p w14:paraId="52D3AF59"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Assistance carrying a single using socially acceptable distancing is acceptable</w:t>
            </w:r>
          </w:p>
          <w:p w14:paraId="1DFAD528" w14:textId="77777777" w:rsidR="00E41D3D" w:rsidRPr="009639CB"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Personal pen is permitted and to be used by members completing the log book.</w:t>
            </w:r>
          </w:p>
          <w:p w14:paraId="3AD0219E"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Bathrooms </w:t>
            </w:r>
            <w:r w:rsidRPr="005508B2">
              <w:rPr>
                <w:rFonts w:asciiTheme="minorHAnsi" w:hAnsiTheme="minorHAnsi"/>
                <w:color w:val="000000"/>
                <w:sz w:val="20"/>
                <w:szCs w:val="20"/>
              </w:rPr>
              <w:t>are</w:t>
            </w:r>
            <w:r>
              <w:rPr>
                <w:rFonts w:asciiTheme="minorHAnsi" w:hAnsiTheme="minorHAnsi"/>
                <w:color w:val="000000"/>
                <w:sz w:val="20"/>
                <w:szCs w:val="20"/>
              </w:rPr>
              <w:t xml:space="preserve"> off limits and removed language of using bathrooms in an emergency. </w:t>
            </w:r>
          </w:p>
          <w:p w14:paraId="5DA68C2E" w14:textId="77777777" w:rsidR="00E41D3D" w:rsidRPr="005508B2"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Updated socially acceptable distancing to </w:t>
            </w:r>
            <w:proofErr w:type="spellStart"/>
            <w:r>
              <w:rPr>
                <w:rFonts w:asciiTheme="minorHAnsi" w:hAnsiTheme="minorHAnsi"/>
                <w:color w:val="000000"/>
                <w:sz w:val="20"/>
                <w:szCs w:val="20"/>
              </w:rPr>
              <w:t>USRowing</w:t>
            </w:r>
            <w:proofErr w:type="spellEnd"/>
            <w:r>
              <w:rPr>
                <w:rFonts w:asciiTheme="minorHAnsi" w:hAnsiTheme="minorHAnsi"/>
                <w:color w:val="000000"/>
                <w:sz w:val="20"/>
                <w:szCs w:val="20"/>
              </w:rPr>
              <w:t xml:space="preserve"> guideline v2.0 dated 22May</w:t>
            </w:r>
          </w:p>
          <w:p w14:paraId="595C9C1F"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Incorporated use of diluted bleach solution for oar handles and use of personal protective equipment when preparing diluted bleach solution</w:t>
            </w:r>
          </w:p>
          <w:p w14:paraId="50DE422E" w14:textId="77777777" w:rsidR="00E41D3D" w:rsidRDefault="00E41D3D" w:rsidP="00E41D3D">
            <w:pPr>
              <w:pStyle w:val="ListParagraph"/>
              <w:numPr>
                <w:ilvl w:val="0"/>
                <w:numId w:val="22"/>
              </w:numPr>
              <w:rPr>
                <w:rFonts w:asciiTheme="minorHAnsi" w:hAnsiTheme="minorHAnsi"/>
                <w:color w:val="000000"/>
                <w:sz w:val="20"/>
                <w:szCs w:val="20"/>
              </w:rPr>
            </w:pPr>
            <w:r>
              <w:rPr>
                <w:rFonts w:asciiTheme="minorHAnsi" w:hAnsiTheme="minorHAnsi"/>
                <w:color w:val="000000"/>
                <w:sz w:val="20"/>
                <w:szCs w:val="20"/>
              </w:rPr>
              <w:t>Appendix D</w:t>
            </w:r>
          </w:p>
          <w:p w14:paraId="799DAE48"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Incorporated use of diluted bleach solution for oar handles</w:t>
            </w:r>
          </w:p>
          <w:p w14:paraId="3133FC9D"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Updated socially acceptable distancing to </w:t>
            </w:r>
            <w:proofErr w:type="spellStart"/>
            <w:r>
              <w:rPr>
                <w:rFonts w:asciiTheme="minorHAnsi" w:hAnsiTheme="minorHAnsi"/>
                <w:color w:val="000000"/>
                <w:sz w:val="20"/>
                <w:szCs w:val="20"/>
              </w:rPr>
              <w:t>USRowing</w:t>
            </w:r>
            <w:proofErr w:type="spellEnd"/>
            <w:r>
              <w:rPr>
                <w:rFonts w:asciiTheme="minorHAnsi" w:hAnsiTheme="minorHAnsi"/>
                <w:color w:val="000000"/>
                <w:sz w:val="20"/>
                <w:szCs w:val="20"/>
              </w:rPr>
              <w:t xml:space="preserve"> guideline v2.0 dated 22May</w:t>
            </w:r>
          </w:p>
          <w:p w14:paraId="326EE1A3"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lastRenderedPageBreak/>
              <w:t xml:space="preserve">Updated the oar handle cleaning and disinfecting procedures. </w:t>
            </w:r>
          </w:p>
          <w:p w14:paraId="62D2F272" w14:textId="77777777" w:rsidR="00E41D3D"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Clarified using manufacturer instructions when preparing bleach solution</w:t>
            </w:r>
          </w:p>
          <w:p w14:paraId="51ABDD26" w14:textId="77777777" w:rsidR="00E41D3D" w:rsidRPr="00AE5DA7" w:rsidRDefault="00E41D3D" w:rsidP="00E41D3D">
            <w:pPr>
              <w:pStyle w:val="ListParagraph"/>
              <w:numPr>
                <w:ilvl w:val="1"/>
                <w:numId w:val="22"/>
              </w:numPr>
              <w:rPr>
                <w:rFonts w:asciiTheme="minorHAnsi" w:hAnsiTheme="minorHAnsi"/>
                <w:color w:val="000000"/>
                <w:sz w:val="20"/>
                <w:szCs w:val="20"/>
              </w:rPr>
            </w:pPr>
            <w:r>
              <w:rPr>
                <w:rFonts w:asciiTheme="minorHAnsi" w:hAnsiTheme="minorHAnsi"/>
                <w:color w:val="000000"/>
                <w:sz w:val="20"/>
                <w:szCs w:val="20"/>
              </w:rPr>
              <w:t xml:space="preserve">Clarified bleach solution handling and preparation instructions. </w:t>
            </w:r>
          </w:p>
        </w:tc>
      </w:tr>
      <w:tr w:rsidR="00D15B75" w:rsidRPr="00AE5DA7" w14:paraId="65D0CEB8" w14:textId="77777777" w:rsidTr="00E41D3D">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32E27" w14:textId="538E8950" w:rsidR="00D15B75" w:rsidRDefault="00016D8C" w:rsidP="00274480">
            <w:pPr>
              <w:rPr>
                <w:rFonts w:asciiTheme="minorHAnsi" w:hAnsiTheme="minorHAnsi"/>
                <w:color w:val="000000"/>
                <w:sz w:val="20"/>
                <w:szCs w:val="20"/>
              </w:rPr>
            </w:pPr>
            <w:r>
              <w:rPr>
                <w:rFonts w:asciiTheme="minorHAnsi" w:hAnsiTheme="minorHAnsi"/>
                <w:color w:val="000000"/>
                <w:sz w:val="20"/>
                <w:szCs w:val="20"/>
              </w:rPr>
              <w:lastRenderedPageBreak/>
              <w:t xml:space="preserve">Phase 1/ v </w:t>
            </w:r>
            <w:r w:rsidR="00D15B75">
              <w:rPr>
                <w:rFonts w:asciiTheme="minorHAnsi" w:hAnsiTheme="minorHAnsi"/>
                <w:color w:val="000000"/>
                <w:sz w:val="20"/>
                <w:szCs w:val="20"/>
              </w:rPr>
              <w:t>3.0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E60F6" w14:textId="416841EC" w:rsidR="00D15B75" w:rsidRDefault="00D15B75" w:rsidP="00274480">
            <w:pPr>
              <w:rPr>
                <w:rFonts w:asciiTheme="minorHAnsi" w:hAnsiTheme="minorHAnsi"/>
                <w:color w:val="000000"/>
                <w:sz w:val="20"/>
                <w:szCs w:val="20"/>
              </w:rPr>
            </w:pPr>
            <w:r>
              <w:rPr>
                <w:rFonts w:asciiTheme="minorHAnsi" w:hAnsiTheme="minorHAnsi"/>
                <w:color w:val="000000"/>
                <w:sz w:val="20"/>
                <w:szCs w:val="20"/>
              </w:rPr>
              <w:t>02Jun2020</w:t>
            </w:r>
          </w:p>
        </w:tc>
        <w:tc>
          <w:tcPr>
            <w:tcW w:w="8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F740" w14:textId="77777777" w:rsidR="00E22195" w:rsidRDefault="00E22195" w:rsidP="00E22195">
            <w:pPr>
              <w:pStyle w:val="ListParagraph"/>
              <w:numPr>
                <w:ilvl w:val="0"/>
                <w:numId w:val="24"/>
              </w:numPr>
              <w:rPr>
                <w:rFonts w:asciiTheme="minorHAnsi" w:hAnsiTheme="minorHAnsi"/>
                <w:sz w:val="20"/>
                <w:szCs w:val="20"/>
              </w:rPr>
            </w:pPr>
            <w:r w:rsidRPr="00E22195">
              <w:rPr>
                <w:rFonts w:asciiTheme="minorHAnsi" w:hAnsiTheme="minorHAnsi"/>
                <w:sz w:val="20"/>
                <w:szCs w:val="20"/>
              </w:rPr>
              <w:t>Section 1.0</w:t>
            </w:r>
          </w:p>
          <w:p w14:paraId="0839AC6C" w14:textId="5258DB29" w:rsidR="00E22195" w:rsidRPr="00E22195" w:rsidRDefault="00E22195" w:rsidP="00E22195">
            <w:pPr>
              <w:pStyle w:val="ListParagraph"/>
              <w:numPr>
                <w:ilvl w:val="1"/>
                <w:numId w:val="24"/>
              </w:numPr>
              <w:rPr>
                <w:rFonts w:asciiTheme="minorHAnsi" w:hAnsiTheme="minorHAnsi"/>
                <w:sz w:val="20"/>
                <w:szCs w:val="20"/>
              </w:rPr>
            </w:pPr>
            <w:r>
              <w:rPr>
                <w:rFonts w:asciiTheme="minorHAnsi" w:hAnsiTheme="minorHAnsi"/>
                <w:sz w:val="20"/>
                <w:szCs w:val="20"/>
              </w:rPr>
              <w:t>Clarified that the capacity will still be below 30% by limiting to both singles and doubles/pairs (for partners who live together).</w:t>
            </w:r>
          </w:p>
          <w:p w14:paraId="03AA4BAE" w14:textId="77777777" w:rsidR="00AE3169" w:rsidRPr="00AE3169" w:rsidRDefault="00AE3169" w:rsidP="00AE3169">
            <w:pPr>
              <w:pStyle w:val="ListParagraph"/>
              <w:numPr>
                <w:ilvl w:val="0"/>
                <w:numId w:val="22"/>
              </w:numPr>
              <w:rPr>
                <w:rFonts w:asciiTheme="minorHAnsi" w:hAnsiTheme="minorHAnsi"/>
                <w:sz w:val="20"/>
                <w:szCs w:val="20"/>
              </w:rPr>
            </w:pPr>
            <w:r w:rsidRPr="00AE3169">
              <w:rPr>
                <w:rFonts w:asciiTheme="minorHAnsi" w:hAnsiTheme="minorHAnsi"/>
                <w:sz w:val="20"/>
                <w:szCs w:val="20"/>
              </w:rPr>
              <w:t>Section 2.1</w:t>
            </w:r>
          </w:p>
          <w:p w14:paraId="3726089C" w14:textId="77777777" w:rsidR="00AE3169" w:rsidRPr="00AE3169" w:rsidRDefault="00AE3169" w:rsidP="00AE3169">
            <w:pPr>
              <w:pStyle w:val="ListParagraph"/>
              <w:numPr>
                <w:ilvl w:val="1"/>
                <w:numId w:val="22"/>
              </w:numPr>
              <w:rPr>
                <w:rFonts w:asciiTheme="minorHAnsi" w:hAnsiTheme="minorHAnsi"/>
                <w:sz w:val="20"/>
                <w:szCs w:val="20"/>
              </w:rPr>
            </w:pPr>
            <w:r w:rsidRPr="00AE3169">
              <w:rPr>
                <w:rFonts w:asciiTheme="minorHAnsi" w:hAnsiTheme="minorHAnsi"/>
                <w:sz w:val="20"/>
                <w:szCs w:val="20"/>
              </w:rPr>
              <w:t xml:space="preserve">Added language permitting the rowing of doubles/pairs only if rowers live with their partner. </w:t>
            </w:r>
          </w:p>
          <w:p w14:paraId="49251D91" w14:textId="77777777" w:rsidR="00AE3169" w:rsidRPr="00AE3169" w:rsidRDefault="00AE3169" w:rsidP="00AE3169">
            <w:pPr>
              <w:pStyle w:val="ListParagraph"/>
              <w:numPr>
                <w:ilvl w:val="0"/>
                <w:numId w:val="22"/>
              </w:numPr>
              <w:rPr>
                <w:rFonts w:asciiTheme="minorHAnsi" w:hAnsiTheme="minorHAnsi"/>
                <w:sz w:val="20"/>
                <w:szCs w:val="20"/>
              </w:rPr>
            </w:pPr>
            <w:r w:rsidRPr="00AE3169">
              <w:rPr>
                <w:rFonts w:asciiTheme="minorHAnsi" w:hAnsiTheme="minorHAnsi"/>
                <w:sz w:val="20"/>
                <w:szCs w:val="20"/>
              </w:rPr>
              <w:t>Section 2.2</w:t>
            </w:r>
          </w:p>
          <w:p w14:paraId="2FEC15CC" w14:textId="77777777" w:rsidR="00AE3169" w:rsidRPr="00AE3169" w:rsidRDefault="00AE3169" w:rsidP="00AE3169">
            <w:pPr>
              <w:pStyle w:val="ListParagraph"/>
              <w:numPr>
                <w:ilvl w:val="1"/>
                <w:numId w:val="22"/>
              </w:numPr>
              <w:rPr>
                <w:rFonts w:asciiTheme="minorHAnsi" w:hAnsiTheme="minorHAnsi"/>
                <w:sz w:val="20"/>
                <w:szCs w:val="20"/>
              </w:rPr>
            </w:pPr>
            <w:r w:rsidRPr="00AE3169">
              <w:rPr>
                <w:rFonts w:asciiTheme="minorHAnsi" w:hAnsiTheme="minorHAnsi"/>
                <w:sz w:val="20"/>
                <w:szCs w:val="20"/>
              </w:rPr>
              <w:t xml:space="preserve">Added language permitting the rowing of doubles/pairs only if rowers live with their partner. </w:t>
            </w:r>
          </w:p>
          <w:p w14:paraId="0F0D0FF3" w14:textId="77777777" w:rsidR="00AE3169" w:rsidRPr="00AE3169" w:rsidRDefault="00AE3169" w:rsidP="00AE3169">
            <w:pPr>
              <w:pStyle w:val="ListParagraph"/>
              <w:numPr>
                <w:ilvl w:val="1"/>
                <w:numId w:val="22"/>
              </w:numPr>
              <w:rPr>
                <w:rFonts w:asciiTheme="minorHAnsi" w:hAnsiTheme="minorHAnsi"/>
                <w:sz w:val="20"/>
                <w:szCs w:val="20"/>
              </w:rPr>
            </w:pPr>
            <w:r w:rsidRPr="00AE3169">
              <w:rPr>
                <w:rFonts w:asciiTheme="minorHAnsi" w:hAnsiTheme="minorHAnsi"/>
                <w:sz w:val="20"/>
                <w:szCs w:val="20"/>
              </w:rPr>
              <w:t>Clarified oar cleaning/disinfecting prior to and after rowing</w:t>
            </w:r>
          </w:p>
          <w:p w14:paraId="032992C8" w14:textId="77777777" w:rsidR="00AE3169" w:rsidRPr="00AE3169" w:rsidRDefault="00AE3169" w:rsidP="00AE3169">
            <w:pPr>
              <w:pStyle w:val="ListParagraph"/>
              <w:numPr>
                <w:ilvl w:val="0"/>
                <w:numId w:val="22"/>
              </w:numPr>
              <w:rPr>
                <w:rFonts w:asciiTheme="minorHAnsi" w:hAnsiTheme="minorHAnsi"/>
                <w:sz w:val="20"/>
                <w:szCs w:val="20"/>
              </w:rPr>
            </w:pPr>
            <w:r w:rsidRPr="00AE3169">
              <w:rPr>
                <w:rFonts w:asciiTheme="minorHAnsi" w:hAnsiTheme="minorHAnsi"/>
                <w:sz w:val="20"/>
                <w:szCs w:val="20"/>
              </w:rPr>
              <w:t>Section 4.0</w:t>
            </w:r>
          </w:p>
          <w:p w14:paraId="6CF0AA4A" w14:textId="77777777" w:rsidR="00AE3169" w:rsidRPr="00AE3169" w:rsidRDefault="00AE3169" w:rsidP="00AE3169">
            <w:pPr>
              <w:pStyle w:val="ListParagraph"/>
              <w:numPr>
                <w:ilvl w:val="1"/>
                <w:numId w:val="22"/>
              </w:numPr>
              <w:rPr>
                <w:rFonts w:asciiTheme="minorHAnsi" w:hAnsiTheme="minorHAnsi"/>
                <w:sz w:val="20"/>
                <w:szCs w:val="20"/>
              </w:rPr>
            </w:pPr>
            <w:r w:rsidRPr="00AE3169">
              <w:rPr>
                <w:rFonts w:asciiTheme="minorHAnsi" w:hAnsiTheme="minorHAnsi"/>
                <w:sz w:val="20"/>
                <w:szCs w:val="20"/>
              </w:rPr>
              <w:t>Updated Table C indicating that removing towels is a one-time activity.</w:t>
            </w:r>
          </w:p>
          <w:p w14:paraId="67C1DC75" w14:textId="77777777" w:rsidR="00AE3169" w:rsidRPr="00AE3169" w:rsidRDefault="00AE3169" w:rsidP="00AE3169">
            <w:pPr>
              <w:pStyle w:val="ListParagraph"/>
              <w:numPr>
                <w:ilvl w:val="1"/>
                <w:numId w:val="22"/>
              </w:numPr>
              <w:rPr>
                <w:rFonts w:asciiTheme="minorHAnsi" w:hAnsiTheme="minorHAnsi"/>
                <w:sz w:val="20"/>
                <w:szCs w:val="20"/>
              </w:rPr>
            </w:pPr>
            <w:r w:rsidRPr="00AE3169">
              <w:rPr>
                <w:rFonts w:asciiTheme="minorHAnsi" w:hAnsiTheme="minorHAnsi"/>
                <w:sz w:val="20"/>
                <w:szCs w:val="20"/>
              </w:rPr>
              <w:t xml:space="preserve">Updated Table C indicating which activities were completed (“done”) by 31-May-2020. </w:t>
            </w:r>
          </w:p>
          <w:p w14:paraId="133363ED" w14:textId="77777777" w:rsidR="00AE3169" w:rsidRPr="00AE3169" w:rsidRDefault="00AE3169" w:rsidP="00AE3169">
            <w:pPr>
              <w:pStyle w:val="ListParagraph"/>
              <w:numPr>
                <w:ilvl w:val="0"/>
                <w:numId w:val="22"/>
              </w:numPr>
              <w:rPr>
                <w:rFonts w:asciiTheme="minorHAnsi" w:hAnsiTheme="minorHAnsi"/>
                <w:sz w:val="20"/>
                <w:szCs w:val="20"/>
              </w:rPr>
            </w:pPr>
            <w:r w:rsidRPr="00AE3169">
              <w:rPr>
                <w:rFonts w:asciiTheme="minorHAnsi" w:hAnsiTheme="minorHAnsi"/>
                <w:sz w:val="20"/>
                <w:szCs w:val="20"/>
              </w:rPr>
              <w:t>Appendix C</w:t>
            </w:r>
          </w:p>
          <w:p w14:paraId="358D3265" w14:textId="77777777" w:rsidR="00AE3169" w:rsidRPr="00AE3169" w:rsidRDefault="00AE3169" w:rsidP="00AE3169">
            <w:pPr>
              <w:pStyle w:val="ListParagraph"/>
              <w:numPr>
                <w:ilvl w:val="1"/>
                <w:numId w:val="22"/>
              </w:numPr>
              <w:rPr>
                <w:rFonts w:asciiTheme="minorHAnsi" w:hAnsiTheme="minorHAnsi"/>
                <w:sz w:val="20"/>
                <w:szCs w:val="20"/>
              </w:rPr>
            </w:pPr>
            <w:r w:rsidRPr="00AE3169">
              <w:rPr>
                <w:rFonts w:asciiTheme="minorHAnsi" w:hAnsiTheme="minorHAnsi"/>
                <w:sz w:val="20"/>
                <w:szCs w:val="20"/>
              </w:rPr>
              <w:t xml:space="preserve">Added language permitting the rowing of doubles/pairs only if rowers live with their partner. </w:t>
            </w:r>
          </w:p>
          <w:p w14:paraId="2BEAB28E" w14:textId="3F1D2B27" w:rsidR="00D15B75" w:rsidRPr="002B2659" w:rsidRDefault="00AE3169" w:rsidP="00AE3169">
            <w:pPr>
              <w:pStyle w:val="ListParagraph"/>
              <w:numPr>
                <w:ilvl w:val="1"/>
                <w:numId w:val="22"/>
              </w:numPr>
              <w:rPr>
                <w:rFonts w:asciiTheme="minorHAnsi" w:hAnsiTheme="minorHAnsi"/>
                <w:sz w:val="20"/>
                <w:szCs w:val="20"/>
              </w:rPr>
            </w:pPr>
            <w:r w:rsidRPr="00AE3169">
              <w:rPr>
                <w:rFonts w:asciiTheme="minorHAnsi" w:hAnsiTheme="minorHAnsi"/>
                <w:sz w:val="20"/>
                <w:szCs w:val="20"/>
              </w:rPr>
              <w:t>Clarified oar cleaning/disinfecting prior to and after rowing</w:t>
            </w:r>
          </w:p>
        </w:tc>
      </w:tr>
      <w:tr w:rsidR="002B2659" w:rsidRPr="00AE5DA7" w14:paraId="672C1C14" w14:textId="77777777" w:rsidTr="00E41D3D">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1518D" w14:textId="718D449F" w:rsidR="002B2659" w:rsidRPr="00016D8C" w:rsidRDefault="00016D8C" w:rsidP="00274480">
            <w:pPr>
              <w:rPr>
                <w:rFonts w:asciiTheme="minorHAnsi" w:hAnsiTheme="minorHAnsi"/>
                <w:color w:val="000000"/>
                <w:sz w:val="20"/>
                <w:szCs w:val="20"/>
                <w:highlight w:val="yellow"/>
              </w:rPr>
            </w:pPr>
            <w:r w:rsidRPr="00016D8C">
              <w:rPr>
                <w:rFonts w:asciiTheme="minorHAnsi" w:hAnsiTheme="minorHAnsi"/>
                <w:color w:val="000000"/>
                <w:sz w:val="20"/>
                <w:szCs w:val="20"/>
                <w:highlight w:val="yellow"/>
              </w:rPr>
              <w:t>Phase 2/ v 1</w:t>
            </w:r>
            <w:r w:rsidR="002B2659" w:rsidRPr="00016D8C">
              <w:rPr>
                <w:rFonts w:asciiTheme="minorHAnsi" w:hAnsiTheme="minorHAnsi"/>
                <w:color w:val="000000"/>
                <w:sz w:val="20"/>
                <w:szCs w:val="20"/>
                <w:highlight w:val="yellow"/>
              </w:rPr>
              <w:t>.0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2338A" w14:textId="091FA6CA" w:rsidR="002B2659" w:rsidRPr="00016D8C" w:rsidRDefault="00016D8C" w:rsidP="00274480">
            <w:pPr>
              <w:rPr>
                <w:rFonts w:asciiTheme="minorHAnsi" w:hAnsiTheme="minorHAnsi"/>
                <w:color w:val="000000"/>
                <w:sz w:val="20"/>
                <w:szCs w:val="20"/>
                <w:highlight w:val="yellow"/>
              </w:rPr>
            </w:pPr>
            <w:r>
              <w:rPr>
                <w:rFonts w:asciiTheme="minorHAnsi" w:hAnsiTheme="minorHAnsi"/>
                <w:color w:val="000000"/>
                <w:sz w:val="20"/>
                <w:szCs w:val="20"/>
                <w:highlight w:val="yellow"/>
              </w:rPr>
              <w:t>15</w:t>
            </w:r>
            <w:r w:rsidR="00337E98" w:rsidRPr="00016D8C">
              <w:rPr>
                <w:rFonts w:asciiTheme="minorHAnsi" w:hAnsiTheme="minorHAnsi"/>
                <w:color w:val="000000"/>
                <w:sz w:val="20"/>
                <w:szCs w:val="20"/>
                <w:highlight w:val="yellow"/>
              </w:rPr>
              <w:t>Jun</w:t>
            </w:r>
            <w:r w:rsidR="002B2659" w:rsidRPr="00016D8C">
              <w:rPr>
                <w:rFonts w:asciiTheme="minorHAnsi" w:hAnsiTheme="minorHAnsi"/>
                <w:color w:val="000000"/>
                <w:sz w:val="20"/>
                <w:szCs w:val="20"/>
                <w:highlight w:val="yellow"/>
              </w:rPr>
              <w:t>202</w:t>
            </w:r>
          </w:p>
        </w:tc>
        <w:tc>
          <w:tcPr>
            <w:tcW w:w="8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5BB3A" w14:textId="77777777" w:rsidR="002B2659" w:rsidRPr="002B2659" w:rsidRDefault="002B2659" w:rsidP="008724C9">
            <w:pPr>
              <w:rPr>
                <w:rFonts w:asciiTheme="minorHAnsi" w:hAnsiTheme="minorHAnsi"/>
                <w:sz w:val="20"/>
                <w:szCs w:val="20"/>
              </w:rPr>
            </w:pPr>
            <w:r w:rsidRPr="002B2659">
              <w:rPr>
                <w:rFonts w:asciiTheme="minorHAnsi" w:hAnsiTheme="minorHAnsi"/>
                <w:sz w:val="20"/>
                <w:szCs w:val="20"/>
              </w:rPr>
              <w:t>Section 1.0.</w:t>
            </w:r>
          </w:p>
          <w:p w14:paraId="03CC7019" w14:textId="77777777" w:rsidR="002B2659" w:rsidRPr="002B2659" w:rsidRDefault="002B2659" w:rsidP="002B2659">
            <w:pPr>
              <w:pStyle w:val="ListParagraph"/>
              <w:numPr>
                <w:ilvl w:val="0"/>
                <w:numId w:val="27"/>
              </w:numPr>
              <w:rPr>
                <w:rFonts w:asciiTheme="minorHAnsi" w:hAnsiTheme="minorHAnsi"/>
                <w:sz w:val="20"/>
                <w:szCs w:val="20"/>
              </w:rPr>
            </w:pPr>
            <w:r w:rsidRPr="002B2659">
              <w:rPr>
                <w:rFonts w:asciiTheme="minorHAnsi" w:hAnsiTheme="minorHAnsi"/>
                <w:sz w:val="20"/>
                <w:szCs w:val="20"/>
              </w:rPr>
              <w:t>Added language that Phase 2 will also not permit scholastic and member events.</w:t>
            </w:r>
          </w:p>
          <w:p w14:paraId="54F52242" w14:textId="77777777" w:rsidR="002B2659" w:rsidRPr="002B2659" w:rsidRDefault="002B2659" w:rsidP="008724C9">
            <w:pPr>
              <w:rPr>
                <w:rFonts w:asciiTheme="minorHAnsi" w:hAnsiTheme="minorHAnsi"/>
                <w:sz w:val="20"/>
                <w:szCs w:val="20"/>
              </w:rPr>
            </w:pPr>
            <w:r w:rsidRPr="002B2659">
              <w:rPr>
                <w:rFonts w:asciiTheme="minorHAnsi" w:hAnsiTheme="minorHAnsi"/>
                <w:sz w:val="20"/>
                <w:szCs w:val="20"/>
              </w:rPr>
              <w:t>Section 2.0.</w:t>
            </w:r>
          </w:p>
          <w:p w14:paraId="5B301A23" w14:textId="77777777" w:rsidR="002B2659" w:rsidRPr="002B2659" w:rsidRDefault="002B2659" w:rsidP="002B2659">
            <w:pPr>
              <w:pStyle w:val="ListParagraph"/>
              <w:numPr>
                <w:ilvl w:val="0"/>
                <w:numId w:val="27"/>
              </w:numPr>
              <w:rPr>
                <w:rFonts w:asciiTheme="minorHAnsi" w:hAnsiTheme="minorHAnsi"/>
                <w:sz w:val="20"/>
                <w:szCs w:val="20"/>
              </w:rPr>
            </w:pPr>
            <w:r w:rsidRPr="002B2659">
              <w:rPr>
                <w:rFonts w:asciiTheme="minorHAnsi" w:hAnsiTheme="minorHAnsi"/>
                <w:sz w:val="20"/>
                <w:szCs w:val="20"/>
              </w:rPr>
              <w:t xml:space="preserve">Updated who can row during Phase 2 to include coaching for experienced single and double/pair rowers (partners from same household). </w:t>
            </w:r>
          </w:p>
          <w:p w14:paraId="5F679A96" w14:textId="77777777" w:rsidR="002B2659" w:rsidRPr="002B2659" w:rsidRDefault="002B2659" w:rsidP="002B2659">
            <w:pPr>
              <w:pStyle w:val="ListParagraph"/>
              <w:numPr>
                <w:ilvl w:val="0"/>
                <w:numId w:val="27"/>
              </w:numPr>
              <w:rPr>
                <w:rFonts w:asciiTheme="minorHAnsi" w:hAnsiTheme="minorHAnsi"/>
                <w:sz w:val="20"/>
                <w:szCs w:val="20"/>
              </w:rPr>
            </w:pPr>
            <w:r w:rsidRPr="002B2659">
              <w:rPr>
                <w:rFonts w:asciiTheme="minorHAnsi" w:hAnsiTheme="minorHAnsi"/>
                <w:sz w:val="20"/>
                <w:szCs w:val="20"/>
              </w:rPr>
              <w:t xml:space="preserve">Clarified that health monitoring will be required during Phase 2, similar to Phase 1 and that US Rowing’s 5 Core Principles for re-opening a boathouse will still be in effect. </w:t>
            </w:r>
          </w:p>
          <w:p w14:paraId="24A25F96" w14:textId="77777777" w:rsidR="002B2659" w:rsidRPr="002B2659" w:rsidRDefault="002B2659" w:rsidP="002B2659">
            <w:pPr>
              <w:pStyle w:val="ListParagraph"/>
              <w:numPr>
                <w:ilvl w:val="0"/>
                <w:numId w:val="27"/>
              </w:numPr>
              <w:rPr>
                <w:rFonts w:asciiTheme="minorHAnsi" w:hAnsiTheme="minorHAnsi"/>
                <w:sz w:val="20"/>
                <w:szCs w:val="20"/>
              </w:rPr>
            </w:pPr>
            <w:r w:rsidRPr="002B2659">
              <w:rPr>
                <w:rFonts w:asciiTheme="minorHAnsi" w:hAnsiTheme="minorHAnsi"/>
                <w:sz w:val="20"/>
                <w:szCs w:val="20"/>
              </w:rPr>
              <w:t xml:space="preserve">Clarified that masks, enhanced sanitation protocols will be required in Phase 2 as well as no non-member guests permitted. Additional safety guidelines will remain in effect and the boat reservation book continues to be off-limits. </w:t>
            </w:r>
          </w:p>
          <w:p w14:paraId="0439B0F9" w14:textId="77777777" w:rsidR="002B2659" w:rsidRPr="002B2659" w:rsidRDefault="002B2659" w:rsidP="002B2659">
            <w:pPr>
              <w:pStyle w:val="ListParagraph"/>
              <w:numPr>
                <w:ilvl w:val="0"/>
                <w:numId w:val="27"/>
              </w:numPr>
              <w:rPr>
                <w:rFonts w:asciiTheme="minorHAnsi" w:hAnsiTheme="minorHAnsi"/>
                <w:sz w:val="20"/>
                <w:szCs w:val="20"/>
              </w:rPr>
            </w:pPr>
            <w:r w:rsidRPr="002B2659">
              <w:rPr>
                <w:rFonts w:asciiTheme="minorHAnsi" w:hAnsiTheme="minorHAnsi"/>
                <w:sz w:val="20"/>
                <w:szCs w:val="20"/>
              </w:rPr>
              <w:t xml:space="preserve">Updated Table B to include an overview of how launch disinfection and associated launch paraphernalia will be handled, and by whom and how it will be documented. </w:t>
            </w:r>
          </w:p>
          <w:p w14:paraId="3446EBC4" w14:textId="77777777" w:rsidR="002B2659" w:rsidRPr="002B2659" w:rsidRDefault="002B2659" w:rsidP="008724C9">
            <w:pPr>
              <w:rPr>
                <w:rFonts w:asciiTheme="minorHAnsi" w:hAnsiTheme="minorHAnsi"/>
                <w:sz w:val="20"/>
                <w:szCs w:val="20"/>
              </w:rPr>
            </w:pPr>
            <w:r w:rsidRPr="002B2659">
              <w:rPr>
                <w:rFonts w:asciiTheme="minorHAnsi" w:hAnsiTheme="minorHAnsi"/>
                <w:sz w:val="20"/>
                <w:szCs w:val="20"/>
              </w:rPr>
              <w:t>Section 3.3.</w:t>
            </w:r>
          </w:p>
          <w:p w14:paraId="1FCF9798" w14:textId="77777777" w:rsidR="002B2659" w:rsidRPr="002B2659" w:rsidRDefault="002B2659" w:rsidP="002B2659">
            <w:pPr>
              <w:pStyle w:val="ListParagraph"/>
              <w:numPr>
                <w:ilvl w:val="0"/>
                <w:numId w:val="28"/>
              </w:numPr>
              <w:rPr>
                <w:rFonts w:asciiTheme="minorHAnsi" w:hAnsiTheme="minorHAnsi"/>
                <w:sz w:val="20"/>
                <w:szCs w:val="20"/>
              </w:rPr>
            </w:pPr>
            <w:r w:rsidRPr="002B2659">
              <w:rPr>
                <w:rFonts w:asciiTheme="minorHAnsi" w:hAnsiTheme="minorHAnsi"/>
                <w:sz w:val="20"/>
                <w:szCs w:val="20"/>
              </w:rPr>
              <w:t xml:space="preserve">Added language regarding launch disinfection procedures and who is responsible for complying. </w:t>
            </w:r>
          </w:p>
          <w:p w14:paraId="79F77071" w14:textId="77777777" w:rsidR="002B2659" w:rsidRPr="002B2659" w:rsidRDefault="002B2659" w:rsidP="008724C9">
            <w:pPr>
              <w:rPr>
                <w:rFonts w:asciiTheme="minorHAnsi" w:hAnsiTheme="minorHAnsi"/>
                <w:sz w:val="20"/>
                <w:szCs w:val="20"/>
              </w:rPr>
            </w:pPr>
            <w:r w:rsidRPr="002B2659">
              <w:rPr>
                <w:rFonts w:asciiTheme="minorHAnsi" w:hAnsiTheme="minorHAnsi"/>
                <w:sz w:val="20"/>
                <w:szCs w:val="20"/>
              </w:rPr>
              <w:t>Section 4.0</w:t>
            </w:r>
          </w:p>
          <w:p w14:paraId="24A1912B" w14:textId="77777777" w:rsidR="002B2659" w:rsidRPr="002B2659" w:rsidRDefault="002B2659" w:rsidP="002B2659">
            <w:pPr>
              <w:pStyle w:val="ListParagraph"/>
              <w:numPr>
                <w:ilvl w:val="0"/>
                <w:numId w:val="28"/>
              </w:numPr>
              <w:rPr>
                <w:rFonts w:asciiTheme="minorHAnsi" w:hAnsiTheme="minorHAnsi"/>
                <w:sz w:val="20"/>
                <w:szCs w:val="20"/>
              </w:rPr>
            </w:pPr>
            <w:r w:rsidRPr="002B2659">
              <w:rPr>
                <w:rFonts w:asciiTheme="minorHAnsi" w:hAnsiTheme="minorHAnsi"/>
                <w:sz w:val="20"/>
                <w:szCs w:val="20"/>
              </w:rPr>
              <w:t xml:space="preserve">Updated the Organization Assignments list to identify new activities pertaining to Phase 2 opening. Phase 1 only activities that were completed are greyed-out, indicating completion. </w:t>
            </w:r>
          </w:p>
          <w:p w14:paraId="654AEAAC" w14:textId="77777777" w:rsidR="002B2659" w:rsidRPr="002B2659" w:rsidRDefault="002B2659" w:rsidP="008724C9">
            <w:pPr>
              <w:rPr>
                <w:rFonts w:asciiTheme="minorHAnsi" w:hAnsiTheme="minorHAnsi"/>
                <w:sz w:val="20"/>
                <w:szCs w:val="20"/>
              </w:rPr>
            </w:pPr>
            <w:r w:rsidRPr="002B2659">
              <w:rPr>
                <w:rFonts w:asciiTheme="minorHAnsi" w:hAnsiTheme="minorHAnsi"/>
                <w:sz w:val="20"/>
                <w:szCs w:val="20"/>
              </w:rPr>
              <w:t xml:space="preserve">Section 5.0 </w:t>
            </w:r>
          </w:p>
          <w:p w14:paraId="0619B057" w14:textId="77777777" w:rsidR="002B2659" w:rsidRPr="002B2659" w:rsidRDefault="002B2659" w:rsidP="002B2659">
            <w:pPr>
              <w:pStyle w:val="ListParagraph"/>
              <w:numPr>
                <w:ilvl w:val="0"/>
                <w:numId w:val="28"/>
              </w:numPr>
              <w:rPr>
                <w:rFonts w:asciiTheme="minorHAnsi" w:hAnsiTheme="minorHAnsi"/>
                <w:sz w:val="20"/>
                <w:szCs w:val="20"/>
              </w:rPr>
            </w:pPr>
            <w:r w:rsidRPr="002B2659">
              <w:rPr>
                <w:rFonts w:asciiTheme="minorHAnsi" w:hAnsiTheme="minorHAnsi"/>
                <w:sz w:val="20"/>
                <w:szCs w:val="20"/>
              </w:rPr>
              <w:t xml:space="preserve">Updated the Communication Plan section to identify activities completed in Phase 1 and added new activities pertaining to Phase 2. </w:t>
            </w:r>
          </w:p>
          <w:p w14:paraId="228EA3A4" w14:textId="77777777" w:rsidR="002B2659" w:rsidRPr="002B2659" w:rsidRDefault="002B2659" w:rsidP="008724C9">
            <w:pPr>
              <w:rPr>
                <w:rFonts w:asciiTheme="minorHAnsi" w:hAnsiTheme="minorHAnsi"/>
                <w:sz w:val="20"/>
                <w:szCs w:val="20"/>
              </w:rPr>
            </w:pPr>
            <w:r w:rsidRPr="002B2659">
              <w:rPr>
                <w:rFonts w:asciiTheme="minorHAnsi" w:hAnsiTheme="minorHAnsi"/>
                <w:sz w:val="20"/>
                <w:szCs w:val="20"/>
              </w:rPr>
              <w:t>Section 6.0</w:t>
            </w:r>
          </w:p>
          <w:p w14:paraId="5528A098" w14:textId="77777777" w:rsidR="002B2659" w:rsidRPr="002B2659" w:rsidRDefault="002B2659" w:rsidP="002B2659">
            <w:pPr>
              <w:pStyle w:val="ListParagraph"/>
              <w:numPr>
                <w:ilvl w:val="0"/>
                <w:numId w:val="28"/>
              </w:numPr>
              <w:rPr>
                <w:rFonts w:asciiTheme="minorHAnsi" w:hAnsiTheme="minorHAnsi"/>
                <w:sz w:val="20"/>
                <w:szCs w:val="20"/>
              </w:rPr>
            </w:pPr>
            <w:r w:rsidRPr="002B2659">
              <w:rPr>
                <w:rFonts w:asciiTheme="minorHAnsi" w:hAnsiTheme="minorHAnsi"/>
                <w:sz w:val="20"/>
                <w:szCs w:val="20"/>
              </w:rPr>
              <w:t xml:space="preserve">Updated the Incident Action Plan to indicate ongoing monitoring and surveillance in Phase 2. </w:t>
            </w:r>
          </w:p>
          <w:p w14:paraId="12A5D524" w14:textId="77777777" w:rsidR="002B2659" w:rsidRPr="002B2659" w:rsidRDefault="002B2659" w:rsidP="008724C9">
            <w:pPr>
              <w:rPr>
                <w:rFonts w:asciiTheme="minorHAnsi" w:hAnsiTheme="minorHAnsi"/>
                <w:sz w:val="20"/>
                <w:szCs w:val="20"/>
              </w:rPr>
            </w:pPr>
            <w:r w:rsidRPr="002B2659">
              <w:rPr>
                <w:rFonts w:asciiTheme="minorHAnsi" w:hAnsiTheme="minorHAnsi"/>
                <w:sz w:val="20"/>
                <w:szCs w:val="20"/>
              </w:rPr>
              <w:t>Appendix A</w:t>
            </w:r>
          </w:p>
          <w:p w14:paraId="7EEE8B75" w14:textId="77777777" w:rsidR="002B2659" w:rsidRPr="002B2659" w:rsidRDefault="002B2659" w:rsidP="002B2659">
            <w:pPr>
              <w:pStyle w:val="ListParagraph"/>
              <w:numPr>
                <w:ilvl w:val="0"/>
                <w:numId w:val="28"/>
              </w:numPr>
              <w:rPr>
                <w:rFonts w:asciiTheme="minorHAnsi" w:hAnsiTheme="minorHAnsi"/>
                <w:sz w:val="20"/>
                <w:szCs w:val="20"/>
              </w:rPr>
            </w:pPr>
            <w:r w:rsidRPr="002B2659">
              <w:rPr>
                <w:rFonts w:asciiTheme="minorHAnsi" w:hAnsiTheme="minorHAnsi"/>
                <w:sz w:val="20"/>
                <w:szCs w:val="20"/>
              </w:rPr>
              <w:t xml:space="preserve">Updated the section on Cleaning and Disinfecting Outdoor Areas to include language about launches and the Launch Disinfecting Procedures. </w:t>
            </w:r>
          </w:p>
          <w:p w14:paraId="20690F5A" w14:textId="77777777" w:rsidR="002B2659" w:rsidRPr="002B2659" w:rsidRDefault="002B2659" w:rsidP="008724C9">
            <w:pPr>
              <w:pStyle w:val="ListParagraph"/>
              <w:ind w:left="0"/>
              <w:rPr>
                <w:rFonts w:asciiTheme="minorHAnsi" w:hAnsiTheme="minorHAnsi"/>
                <w:sz w:val="20"/>
                <w:szCs w:val="20"/>
              </w:rPr>
            </w:pPr>
            <w:r w:rsidRPr="002B2659">
              <w:rPr>
                <w:rFonts w:asciiTheme="minorHAnsi" w:hAnsiTheme="minorHAnsi"/>
                <w:sz w:val="20"/>
                <w:szCs w:val="20"/>
              </w:rPr>
              <w:t>Appendix E</w:t>
            </w:r>
          </w:p>
          <w:p w14:paraId="797EAF4E" w14:textId="77777777" w:rsidR="002B2659" w:rsidRPr="002B2659" w:rsidRDefault="002B2659" w:rsidP="002B2659">
            <w:pPr>
              <w:pStyle w:val="ListParagraph"/>
              <w:numPr>
                <w:ilvl w:val="0"/>
                <w:numId w:val="28"/>
              </w:numPr>
              <w:rPr>
                <w:rFonts w:asciiTheme="minorHAnsi" w:hAnsiTheme="minorHAnsi"/>
                <w:sz w:val="20"/>
                <w:szCs w:val="20"/>
              </w:rPr>
            </w:pPr>
            <w:r w:rsidRPr="002B2659">
              <w:rPr>
                <w:rFonts w:asciiTheme="minorHAnsi" w:hAnsiTheme="minorHAnsi"/>
                <w:sz w:val="20"/>
                <w:szCs w:val="20"/>
              </w:rPr>
              <w:t>Added the Phase 2 membership notice.</w:t>
            </w:r>
          </w:p>
          <w:p w14:paraId="0C184BB5" w14:textId="77777777" w:rsidR="002B2659" w:rsidRPr="002B2659" w:rsidRDefault="002B2659" w:rsidP="008724C9">
            <w:pPr>
              <w:rPr>
                <w:rFonts w:asciiTheme="minorHAnsi" w:hAnsiTheme="minorHAnsi"/>
                <w:sz w:val="20"/>
                <w:szCs w:val="20"/>
              </w:rPr>
            </w:pPr>
            <w:r w:rsidRPr="002B2659">
              <w:rPr>
                <w:rFonts w:asciiTheme="minorHAnsi" w:hAnsiTheme="minorHAnsi"/>
                <w:sz w:val="20"/>
                <w:szCs w:val="20"/>
              </w:rPr>
              <w:t>Appendix F</w:t>
            </w:r>
          </w:p>
          <w:p w14:paraId="30FFFA25" w14:textId="4491720F" w:rsidR="002B2659" w:rsidRPr="002B2659" w:rsidRDefault="002B2659" w:rsidP="002B2659">
            <w:pPr>
              <w:pStyle w:val="ListParagraph"/>
              <w:numPr>
                <w:ilvl w:val="0"/>
                <w:numId w:val="28"/>
              </w:numPr>
              <w:rPr>
                <w:rFonts w:asciiTheme="minorHAnsi" w:hAnsiTheme="minorHAnsi"/>
                <w:sz w:val="20"/>
                <w:szCs w:val="20"/>
              </w:rPr>
            </w:pPr>
            <w:r w:rsidRPr="002B2659">
              <w:rPr>
                <w:rFonts w:asciiTheme="minorHAnsi" w:hAnsiTheme="minorHAnsi"/>
                <w:sz w:val="20"/>
                <w:szCs w:val="20"/>
              </w:rPr>
              <w:lastRenderedPageBreak/>
              <w:t xml:space="preserve">Added the Launch Disinfection Procedures. </w:t>
            </w:r>
          </w:p>
        </w:tc>
      </w:tr>
    </w:tbl>
    <w:p w14:paraId="53DE1EC1" w14:textId="77777777" w:rsidR="00E41D3D" w:rsidRDefault="00E41D3D" w:rsidP="00E41D3D"/>
    <w:sectPr w:rsidR="00E41D3D" w:rsidSect="00B16713">
      <w:footerReference w:type="even" r:id="rId12"/>
      <w:footerReference w:type="default" r:id="rId13"/>
      <w:pgSz w:w="12240" w:h="15840"/>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6F5CC" w14:textId="77777777" w:rsidR="003049A3" w:rsidRDefault="003049A3" w:rsidP="003E5411">
      <w:r>
        <w:separator/>
      </w:r>
    </w:p>
  </w:endnote>
  <w:endnote w:type="continuationSeparator" w:id="0">
    <w:p w14:paraId="68E393E2" w14:textId="77777777" w:rsidR="003049A3" w:rsidRDefault="003049A3" w:rsidP="003E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8C99" w14:textId="77777777" w:rsidR="008724C9" w:rsidRDefault="008724C9" w:rsidP="003E54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4B9F9" w14:textId="77777777" w:rsidR="008724C9" w:rsidRDefault="008724C9" w:rsidP="003E54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19C3" w14:textId="77777777" w:rsidR="008724C9" w:rsidRDefault="008724C9" w:rsidP="003E54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9D6">
      <w:rPr>
        <w:rStyle w:val="PageNumber"/>
        <w:noProof/>
      </w:rPr>
      <w:t>19</w:t>
    </w:r>
    <w:r>
      <w:rPr>
        <w:rStyle w:val="PageNumber"/>
      </w:rPr>
      <w:fldChar w:fldCharType="end"/>
    </w:r>
  </w:p>
  <w:p w14:paraId="42EF19BE" w14:textId="77777777" w:rsidR="008724C9" w:rsidRDefault="008724C9" w:rsidP="003E54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D8ED3" w14:textId="77777777" w:rsidR="003049A3" w:rsidRDefault="003049A3" w:rsidP="003E5411">
      <w:r>
        <w:separator/>
      </w:r>
    </w:p>
  </w:footnote>
  <w:footnote w:type="continuationSeparator" w:id="0">
    <w:p w14:paraId="6D5EF3FA" w14:textId="77777777" w:rsidR="003049A3" w:rsidRDefault="003049A3" w:rsidP="003E5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A5"/>
    <w:multiLevelType w:val="hybridMultilevel"/>
    <w:tmpl w:val="DBCE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607B2"/>
    <w:multiLevelType w:val="hybridMultilevel"/>
    <w:tmpl w:val="CD7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2376F"/>
    <w:multiLevelType w:val="hybridMultilevel"/>
    <w:tmpl w:val="68F0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149D5"/>
    <w:multiLevelType w:val="hybridMultilevel"/>
    <w:tmpl w:val="561A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47ED6"/>
    <w:multiLevelType w:val="multilevel"/>
    <w:tmpl w:val="C2E435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BF092F"/>
    <w:multiLevelType w:val="hybridMultilevel"/>
    <w:tmpl w:val="1E8E8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94F45"/>
    <w:multiLevelType w:val="hybridMultilevel"/>
    <w:tmpl w:val="9790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D6F27"/>
    <w:multiLevelType w:val="multilevel"/>
    <w:tmpl w:val="19E01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87843"/>
    <w:multiLevelType w:val="multilevel"/>
    <w:tmpl w:val="DB18D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A5B50"/>
    <w:multiLevelType w:val="hybridMultilevel"/>
    <w:tmpl w:val="E5A20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2592E"/>
    <w:multiLevelType w:val="hybridMultilevel"/>
    <w:tmpl w:val="1C425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26CBE"/>
    <w:multiLevelType w:val="multilevel"/>
    <w:tmpl w:val="01B2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A2AFF"/>
    <w:multiLevelType w:val="hybridMultilevel"/>
    <w:tmpl w:val="6CEE7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71EE8"/>
    <w:multiLevelType w:val="hybridMultilevel"/>
    <w:tmpl w:val="F310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A2ACA"/>
    <w:multiLevelType w:val="hybridMultilevel"/>
    <w:tmpl w:val="28A2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117B3"/>
    <w:multiLevelType w:val="hybridMultilevel"/>
    <w:tmpl w:val="AB928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C12F72"/>
    <w:multiLevelType w:val="hybridMultilevel"/>
    <w:tmpl w:val="D932D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F5A56"/>
    <w:multiLevelType w:val="hybridMultilevel"/>
    <w:tmpl w:val="DF6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40353"/>
    <w:multiLevelType w:val="hybridMultilevel"/>
    <w:tmpl w:val="4E60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95073"/>
    <w:multiLevelType w:val="multilevel"/>
    <w:tmpl w:val="3B72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1A7045"/>
    <w:multiLevelType w:val="multilevel"/>
    <w:tmpl w:val="D090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04C02"/>
    <w:multiLevelType w:val="hybridMultilevel"/>
    <w:tmpl w:val="6330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47AAF"/>
    <w:multiLevelType w:val="hybridMultilevel"/>
    <w:tmpl w:val="A912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E546C"/>
    <w:multiLevelType w:val="multilevel"/>
    <w:tmpl w:val="E8F82EA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757C73E3"/>
    <w:multiLevelType w:val="hybridMultilevel"/>
    <w:tmpl w:val="3CD6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A4FB5"/>
    <w:multiLevelType w:val="hybridMultilevel"/>
    <w:tmpl w:val="37B4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83DAC"/>
    <w:multiLevelType w:val="hybridMultilevel"/>
    <w:tmpl w:val="18DE5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A367B"/>
    <w:multiLevelType w:val="hybridMultilevel"/>
    <w:tmpl w:val="B0EA6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2"/>
  </w:num>
  <w:num w:numId="4">
    <w:abstractNumId w:val="15"/>
  </w:num>
  <w:num w:numId="5">
    <w:abstractNumId w:val="4"/>
  </w:num>
  <w:num w:numId="6">
    <w:abstractNumId w:val="17"/>
  </w:num>
  <w:num w:numId="7">
    <w:abstractNumId w:val="18"/>
  </w:num>
  <w:num w:numId="8">
    <w:abstractNumId w:val="26"/>
  </w:num>
  <w:num w:numId="9">
    <w:abstractNumId w:val="16"/>
  </w:num>
  <w:num w:numId="10">
    <w:abstractNumId w:val="5"/>
  </w:num>
  <w:num w:numId="11">
    <w:abstractNumId w:val="25"/>
  </w:num>
  <w:num w:numId="12">
    <w:abstractNumId w:val="6"/>
  </w:num>
  <w:num w:numId="13">
    <w:abstractNumId w:val="7"/>
  </w:num>
  <w:num w:numId="14">
    <w:abstractNumId w:val="19"/>
  </w:num>
  <w:num w:numId="15">
    <w:abstractNumId w:val="11"/>
  </w:num>
  <w:num w:numId="16">
    <w:abstractNumId w:val="23"/>
  </w:num>
  <w:num w:numId="17">
    <w:abstractNumId w:val="8"/>
  </w:num>
  <w:num w:numId="18">
    <w:abstractNumId w:val="20"/>
  </w:num>
  <w:num w:numId="19">
    <w:abstractNumId w:val="2"/>
  </w:num>
  <w:num w:numId="20">
    <w:abstractNumId w:val="24"/>
  </w:num>
  <w:num w:numId="21">
    <w:abstractNumId w:val="1"/>
  </w:num>
  <w:num w:numId="22">
    <w:abstractNumId w:val="3"/>
  </w:num>
  <w:num w:numId="23">
    <w:abstractNumId w:val="21"/>
  </w:num>
  <w:num w:numId="24">
    <w:abstractNumId w:val="0"/>
  </w:num>
  <w:num w:numId="25">
    <w:abstractNumId w:val="22"/>
  </w:num>
  <w:num w:numId="26">
    <w:abstractNumId w:val="9"/>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57"/>
    <w:rsid w:val="00012F52"/>
    <w:rsid w:val="00016D8C"/>
    <w:rsid w:val="0001715C"/>
    <w:rsid w:val="000260BD"/>
    <w:rsid w:val="00035D95"/>
    <w:rsid w:val="00036C5E"/>
    <w:rsid w:val="00051698"/>
    <w:rsid w:val="000661A6"/>
    <w:rsid w:val="00097DAD"/>
    <w:rsid w:val="000B2DCF"/>
    <w:rsid w:val="000D17C1"/>
    <w:rsid w:val="000F37F2"/>
    <w:rsid w:val="00122D11"/>
    <w:rsid w:val="001305EB"/>
    <w:rsid w:val="00131B27"/>
    <w:rsid w:val="0013361D"/>
    <w:rsid w:val="00140AE8"/>
    <w:rsid w:val="001417D6"/>
    <w:rsid w:val="001466BD"/>
    <w:rsid w:val="00162A7B"/>
    <w:rsid w:val="0016691A"/>
    <w:rsid w:val="00173209"/>
    <w:rsid w:val="00175FA8"/>
    <w:rsid w:val="001A23DD"/>
    <w:rsid w:val="001C202D"/>
    <w:rsid w:val="001C4C7B"/>
    <w:rsid w:val="001D1DFF"/>
    <w:rsid w:val="001D47E0"/>
    <w:rsid w:val="001E2357"/>
    <w:rsid w:val="00243FC8"/>
    <w:rsid w:val="00273987"/>
    <w:rsid w:val="00274480"/>
    <w:rsid w:val="002B2659"/>
    <w:rsid w:val="002D1883"/>
    <w:rsid w:val="003049A3"/>
    <w:rsid w:val="0030788F"/>
    <w:rsid w:val="003367B3"/>
    <w:rsid w:val="00337E98"/>
    <w:rsid w:val="00343744"/>
    <w:rsid w:val="003506EC"/>
    <w:rsid w:val="0035404A"/>
    <w:rsid w:val="003A1E7C"/>
    <w:rsid w:val="003B3960"/>
    <w:rsid w:val="003E3A87"/>
    <w:rsid w:val="003E5411"/>
    <w:rsid w:val="003F0805"/>
    <w:rsid w:val="00405065"/>
    <w:rsid w:val="00473C99"/>
    <w:rsid w:val="00491BC1"/>
    <w:rsid w:val="004D5521"/>
    <w:rsid w:val="00506C46"/>
    <w:rsid w:val="005153CB"/>
    <w:rsid w:val="00521A49"/>
    <w:rsid w:val="00575CC3"/>
    <w:rsid w:val="005B4543"/>
    <w:rsid w:val="005B6149"/>
    <w:rsid w:val="005C2253"/>
    <w:rsid w:val="005D3FAB"/>
    <w:rsid w:val="005E0BCF"/>
    <w:rsid w:val="005E49C7"/>
    <w:rsid w:val="005E54C4"/>
    <w:rsid w:val="00622460"/>
    <w:rsid w:val="00623369"/>
    <w:rsid w:val="006966F3"/>
    <w:rsid w:val="006A096D"/>
    <w:rsid w:val="006E4DAE"/>
    <w:rsid w:val="006F2DD4"/>
    <w:rsid w:val="007110AA"/>
    <w:rsid w:val="0073771B"/>
    <w:rsid w:val="00737C7A"/>
    <w:rsid w:val="00740698"/>
    <w:rsid w:val="007439C5"/>
    <w:rsid w:val="00751D6B"/>
    <w:rsid w:val="00815951"/>
    <w:rsid w:val="008329D6"/>
    <w:rsid w:val="008724C9"/>
    <w:rsid w:val="008737A7"/>
    <w:rsid w:val="00881483"/>
    <w:rsid w:val="008B4A89"/>
    <w:rsid w:val="008E3626"/>
    <w:rsid w:val="008E7E84"/>
    <w:rsid w:val="008F0546"/>
    <w:rsid w:val="00915783"/>
    <w:rsid w:val="00944638"/>
    <w:rsid w:val="0095418B"/>
    <w:rsid w:val="00954B30"/>
    <w:rsid w:val="00957C0E"/>
    <w:rsid w:val="009639CB"/>
    <w:rsid w:val="009803D9"/>
    <w:rsid w:val="009A5B93"/>
    <w:rsid w:val="009E78D8"/>
    <w:rsid w:val="009F6CFE"/>
    <w:rsid w:val="009F6F1D"/>
    <w:rsid w:val="00A13CD6"/>
    <w:rsid w:val="00A15C26"/>
    <w:rsid w:val="00A4485F"/>
    <w:rsid w:val="00A63DBF"/>
    <w:rsid w:val="00AE3169"/>
    <w:rsid w:val="00AE5DA7"/>
    <w:rsid w:val="00AF291C"/>
    <w:rsid w:val="00AF5158"/>
    <w:rsid w:val="00B12D28"/>
    <w:rsid w:val="00B16713"/>
    <w:rsid w:val="00B25627"/>
    <w:rsid w:val="00B41E5C"/>
    <w:rsid w:val="00B5386C"/>
    <w:rsid w:val="00B53CC0"/>
    <w:rsid w:val="00BA5607"/>
    <w:rsid w:val="00BB3256"/>
    <w:rsid w:val="00BB6937"/>
    <w:rsid w:val="00C03124"/>
    <w:rsid w:val="00C15E6E"/>
    <w:rsid w:val="00C1622B"/>
    <w:rsid w:val="00C21762"/>
    <w:rsid w:val="00C440E3"/>
    <w:rsid w:val="00CB4F44"/>
    <w:rsid w:val="00CB681C"/>
    <w:rsid w:val="00CB6D4D"/>
    <w:rsid w:val="00CC0860"/>
    <w:rsid w:val="00CE1D50"/>
    <w:rsid w:val="00CE503C"/>
    <w:rsid w:val="00CF0C26"/>
    <w:rsid w:val="00D15B75"/>
    <w:rsid w:val="00D1644E"/>
    <w:rsid w:val="00DB5369"/>
    <w:rsid w:val="00DC048F"/>
    <w:rsid w:val="00DC2442"/>
    <w:rsid w:val="00E02E67"/>
    <w:rsid w:val="00E16045"/>
    <w:rsid w:val="00E22195"/>
    <w:rsid w:val="00E41D3D"/>
    <w:rsid w:val="00E737CE"/>
    <w:rsid w:val="00EE5B72"/>
    <w:rsid w:val="00F025A5"/>
    <w:rsid w:val="00F05DAD"/>
    <w:rsid w:val="00F07AEA"/>
    <w:rsid w:val="00F20490"/>
    <w:rsid w:val="00F22694"/>
    <w:rsid w:val="00F43A19"/>
    <w:rsid w:val="00F46336"/>
    <w:rsid w:val="00F53908"/>
    <w:rsid w:val="00FA3BE5"/>
    <w:rsid w:val="00FB65C6"/>
    <w:rsid w:val="00FB7F09"/>
    <w:rsid w:val="00FF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3B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124"/>
    <w:rPr>
      <w:rFonts w:ascii="Times New Roman" w:hAnsi="Times New Roman" w:cs="Times New Roman"/>
    </w:rPr>
  </w:style>
  <w:style w:type="paragraph" w:styleId="Heading1">
    <w:name w:val="heading 1"/>
    <w:basedOn w:val="Normal"/>
    <w:next w:val="Normal"/>
    <w:link w:val="Heading1Char"/>
    <w:uiPriority w:val="9"/>
    <w:qFormat/>
    <w:rsid w:val="001E2357"/>
    <w:pPr>
      <w:keepNext/>
      <w:keepLines/>
      <w:spacing w:before="240"/>
      <w:outlineLvl w:val="0"/>
    </w:pPr>
    <w:rPr>
      <w:rFonts w:ascii="Calibri" w:eastAsia="Times New Roman" w:hAnsi="Calibri"/>
      <w:color w:val="365F91"/>
      <w:sz w:val="32"/>
      <w:szCs w:val="32"/>
    </w:rPr>
  </w:style>
  <w:style w:type="paragraph" w:styleId="Heading2">
    <w:name w:val="heading 2"/>
    <w:basedOn w:val="Normal"/>
    <w:next w:val="Normal"/>
    <w:link w:val="Heading2Char"/>
    <w:uiPriority w:val="9"/>
    <w:unhideWhenUsed/>
    <w:qFormat/>
    <w:rsid w:val="001E2357"/>
    <w:pPr>
      <w:keepNext/>
      <w:keepLines/>
      <w:spacing w:before="40"/>
      <w:outlineLvl w:val="1"/>
    </w:pPr>
    <w:rPr>
      <w:rFonts w:ascii="Calibri" w:eastAsia="Times New Roman"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357"/>
    <w:rPr>
      <w:rFonts w:ascii="Calibri" w:eastAsia="Times New Roman" w:hAnsi="Calibri" w:cs="Times New Roman"/>
      <w:color w:val="365F91"/>
      <w:sz w:val="32"/>
      <w:szCs w:val="32"/>
    </w:rPr>
  </w:style>
  <w:style w:type="character" w:customStyle="1" w:styleId="Heading2Char">
    <w:name w:val="Heading 2 Char"/>
    <w:basedOn w:val="DefaultParagraphFont"/>
    <w:link w:val="Heading2"/>
    <w:uiPriority w:val="9"/>
    <w:rsid w:val="001E2357"/>
    <w:rPr>
      <w:rFonts w:ascii="Calibri" w:eastAsia="Times New Roman" w:hAnsi="Calibri" w:cs="Times New Roman"/>
      <w:color w:val="365F91"/>
      <w:sz w:val="26"/>
      <w:szCs w:val="26"/>
    </w:rPr>
  </w:style>
  <w:style w:type="paragraph" w:styleId="ListParagraph">
    <w:name w:val="List Paragraph"/>
    <w:basedOn w:val="Normal"/>
    <w:uiPriority w:val="34"/>
    <w:qFormat/>
    <w:rsid w:val="001E2357"/>
    <w:pPr>
      <w:ind w:left="720"/>
      <w:contextualSpacing/>
    </w:pPr>
  </w:style>
  <w:style w:type="character" w:styleId="Hyperlink">
    <w:name w:val="Hyperlink"/>
    <w:uiPriority w:val="99"/>
    <w:unhideWhenUsed/>
    <w:rsid w:val="001E2357"/>
    <w:rPr>
      <w:color w:val="0000FF"/>
      <w:u w:val="single"/>
    </w:rPr>
  </w:style>
  <w:style w:type="paragraph" w:styleId="Footer">
    <w:name w:val="footer"/>
    <w:basedOn w:val="Normal"/>
    <w:link w:val="FooterChar"/>
    <w:uiPriority w:val="99"/>
    <w:unhideWhenUsed/>
    <w:rsid w:val="001E2357"/>
    <w:pPr>
      <w:tabs>
        <w:tab w:val="center" w:pos="4680"/>
        <w:tab w:val="right" w:pos="9360"/>
      </w:tabs>
    </w:pPr>
  </w:style>
  <w:style w:type="character" w:customStyle="1" w:styleId="FooterChar">
    <w:name w:val="Footer Char"/>
    <w:basedOn w:val="DefaultParagraphFont"/>
    <w:link w:val="Footer"/>
    <w:uiPriority w:val="99"/>
    <w:rsid w:val="001E2357"/>
    <w:rPr>
      <w:rFonts w:ascii="Cambria" w:eastAsia="Cambria" w:hAnsi="Cambria" w:cs="Times New Roman"/>
    </w:rPr>
  </w:style>
  <w:style w:type="character" w:styleId="PageNumber">
    <w:name w:val="page number"/>
    <w:basedOn w:val="DefaultParagraphFont"/>
    <w:uiPriority w:val="99"/>
    <w:semiHidden/>
    <w:unhideWhenUsed/>
    <w:rsid w:val="001E2357"/>
  </w:style>
  <w:style w:type="paragraph" w:styleId="TOCHeading">
    <w:name w:val="TOC Heading"/>
    <w:basedOn w:val="Heading1"/>
    <w:next w:val="Normal"/>
    <w:uiPriority w:val="39"/>
    <w:unhideWhenUsed/>
    <w:qFormat/>
    <w:rsid w:val="001E2357"/>
    <w:pPr>
      <w:spacing w:before="480" w:line="276" w:lineRule="auto"/>
      <w:outlineLvl w:val="9"/>
    </w:pPr>
    <w:rPr>
      <w:b/>
      <w:bCs/>
      <w:sz w:val="28"/>
      <w:szCs w:val="28"/>
    </w:rPr>
  </w:style>
  <w:style w:type="paragraph" w:styleId="TOC1">
    <w:name w:val="toc 1"/>
    <w:basedOn w:val="Normal"/>
    <w:next w:val="Normal"/>
    <w:autoRedefine/>
    <w:uiPriority w:val="39"/>
    <w:unhideWhenUsed/>
    <w:rsid w:val="001E2357"/>
    <w:pPr>
      <w:spacing w:before="120"/>
    </w:pPr>
    <w:rPr>
      <w:rFonts w:asciiTheme="majorHAnsi" w:hAnsiTheme="majorHAnsi"/>
      <w:b/>
      <w:bCs/>
      <w:color w:val="548DD4"/>
    </w:rPr>
  </w:style>
  <w:style w:type="paragraph" w:styleId="TOC2">
    <w:name w:val="toc 2"/>
    <w:basedOn w:val="Normal"/>
    <w:next w:val="Normal"/>
    <w:autoRedefine/>
    <w:uiPriority w:val="39"/>
    <w:unhideWhenUsed/>
    <w:rsid w:val="001E2357"/>
    <w:rPr>
      <w:rFonts w:asciiTheme="minorHAnsi" w:hAnsiTheme="minorHAnsi"/>
      <w:sz w:val="22"/>
      <w:szCs w:val="22"/>
    </w:rPr>
  </w:style>
  <w:style w:type="character" w:styleId="Strong">
    <w:name w:val="Strong"/>
    <w:uiPriority w:val="22"/>
    <w:qFormat/>
    <w:rsid w:val="001E2357"/>
    <w:rPr>
      <w:b/>
      <w:bCs/>
    </w:rPr>
  </w:style>
  <w:style w:type="paragraph" w:styleId="NoSpacing">
    <w:name w:val="No Spacing"/>
    <w:link w:val="NoSpacingChar"/>
    <w:uiPriority w:val="1"/>
    <w:qFormat/>
    <w:rsid w:val="003E5411"/>
    <w:rPr>
      <w:rFonts w:ascii="Cambria" w:eastAsia="Times New Roman" w:hAnsi="Cambria" w:cs="Times New Roman"/>
      <w:sz w:val="22"/>
      <w:szCs w:val="22"/>
      <w:lang w:eastAsia="zh-CN"/>
    </w:rPr>
  </w:style>
  <w:style w:type="character" w:customStyle="1" w:styleId="NoSpacingChar">
    <w:name w:val="No Spacing Char"/>
    <w:link w:val="NoSpacing"/>
    <w:uiPriority w:val="1"/>
    <w:rsid w:val="003E5411"/>
    <w:rPr>
      <w:rFonts w:ascii="Cambria" w:eastAsia="Times New Roman" w:hAnsi="Cambria" w:cs="Times New Roman"/>
      <w:sz w:val="22"/>
      <w:szCs w:val="22"/>
      <w:lang w:eastAsia="zh-CN"/>
    </w:rPr>
  </w:style>
  <w:style w:type="paragraph" w:styleId="TOC3">
    <w:name w:val="toc 3"/>
    <w:basedOn w:val="Normal"/>
    <w:next w:val="Normal"/>
    <w:autoRedefine/>
    <w:uiPriority w:val="39"/>
    <w:semiHidden/>
    <w:unhideWhenUsed/>
    <w:rsid w:val="003E5411"/>
    <w:pPr>
      <w:ind w:left="240"/>
    </w:pPr>
    <w:rPr>
      <w:rFonts w:asciiTheme="minorHAnsi" w:hAnsiTheme="minorHAnsi"/>
      <w:i/>
      <w:iCs/>
      <w:sz w:val="22"/>
      <w:szCs w:val="22"/>
    </w:rPr>
  </w:style>
  <w:style w:type="paragraph" w:styleId="TOC4">
    <w:name w:val="toc 4"/>
    <w:basedOn w:val="Normal"/>
    <w:next w:val="Normal"/>
    <w:autoRedefine/>
    <w:uiPriority w:val="39"/>
    <w:semiHidden/>
    <w:unhideWhenUsed/>
    <w:rsid w:val="003E5411"/>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3E5411"/>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3E5411"/>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3E5411"/>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3E5411"/>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3E5411"/>
    <w:pPr>
      <w:pBdr>
        <w:between w:val="double" w:sz="6" w:space="0" w:color="auto"/>
      </w:pBdr>
      <w:ind w:left="1680"/>
    </w:pPr>
    <w:rPr>
      <w:rFonts w:asciiTheme="minorHAnsi" w:hAnsiTheme="minorHAnsi"/>
      <w:sz w:val="20"/>
      <w:szCs w:val="20"/>
    </w:rPr>
  </w:style>
  <w:style w:type="paragraph" w:styleId="NormalWeb">
    <w:name w:val="Normal (Web)"/>
    <w:basedOn w:val="Normal"/>
    <w:uiPriority w:val="99"/>
    <w:semiHidden/>
    <w:unhideWhenUsed/>
    <w:rsid w:val="003367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5671">
      <w:bodyDiv w:val="1"/>
      <w:marLeft w:val="0"/>
      <w:marRight w:val="0"/>
      <w:marTop w:val="0"/>
      <w:marBottom w:val="0"/>
      <w:divBdr>
        <w:top w:val="none" w:sz="0" w:space="0" w:color="auto"/>
        <w:left w:val="none" w:sz="0" w:space="0" w:color="auto"/>
        <w:bottom w:val="none" w:sz="0" w:space="0" w:color="auto"/>
        <w:right w:val="none" w:sz="0" w:space="0" w:color="auto"/>
      </w:divBdr>
      <w:divsChild>
        <w:div w:id="1717200520">
          <w:marLeft w:val="-120"/>
          <w:marRight w:val="0"/>
          <w:marTop w:val="0"/>
          <w:marBottom w:val="0"/>
          <w:divBdr>
            <w:top w:val="none" w:sz="0" w:space="0" w:color="auto"/>
            <w:left w:val="none" w:sz="0" w:space="0" w:color="auto"/>
            <w:bottom w:val="none" w:sz="0" w:space="0" w:color="auto"/>
            <w:right w:val="none" w:sz="0" w:space="0" w:color="auto"/>
          </w:divBdr>
        </w:div>
      </w:divsChild>
    </w:div>
    <w:div w:id="1872499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ilmingtonrowing.org/home/covid-19-phase-two/"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upalladino@comcast.net)" TargetMode="External"/><Relationship Id="rId9" Type="http://schemas.openxmlformats.org/officeDocument/2006/relationships/hyperlink" Target="mailto:debmell@aol.com)" TargetMode="External"/><Relationship Id="rId10"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CC33F3-8D62-2D41-AFB7-3786B197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24</Pages>
  <Words>7040</Words>
  <Characters>40133</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Palladino</dc:creator>
  <cp:keywords/>
  <dc:description/>
  <cp:lastModifiedBy>Mary Palladino</cp:lastModifiedBy>
  <cp:revision>36</cp:revision>
  <dcterms:created xsi:type="dcterms:W3CDTF">2020-06-12T22:25:00Z</dcterms:created>
  <dcterms:modified xsi:type="dcterms:W3CDTF">2020-06-15T00:42:00Z</dcterms:modified>
</cp:coreProperties>
</file>